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5694" w:tblpY="1"/>
        <w:tblOverlap w:val="never"/>
        <w:tblW w:w="0" w:type="auto"/>
        <w:tblInd w:w="0" w:type="dxa"/>
        <w:tblLayout w:type="fixed"/>
        <w:tblCellMar>
          <w:top w:w="0" w:type="dxa"/>
          <w:left w:w="108" w:type="dxa"/>
          <w:bottom w:w="0" w:type="dxa"/>
          <w:right w:w="108" w:type="dxa"/>
        </w:tblCellMar>
      </w:tblPr>
      <w:tblGrid>
        <w:gridCol w:w="3686"/>
      </w:tblGrid>
      <w:tr w14:paraId="028FC120">
        <w:tblPrEx>
          <w:tblCellMar>
            <w:top w:w="0" w:type="dxa"/>
            <w:left w:w="108" w:type="dxa"/>
            <w:bottom w:w="0" w:type="dxa"/>
            <w:right w:w="108" w:type="dxa"/>
          </w:tblCellMar>
        </w:tblPrEx>
        <w:trPr>
          <w:trHeight w:val="353" w:hRule="atLeast"/>
        </w:trPr>
        <w:tc>
          <w:tcPr>
            <w:tcW w:w="3686" w:type="dxa"/>
            <w:tcBorders>
              <w:top w:val="nil"/>
              <w:left w:val="nil"/>
              <w:bottom w:val="nil"/>
              <w:right w:val="nil"/>
            </w:tcBorders>
          </w:tcPr>
          <w:p w14:paraId="6BC5BF4C">
            <w:pPr>
              <w:autoSpaceDE w:val="0"/>
              <w:autoSpaceDN w:val="0"/>
              <w:adjustRightInd w:val="0"/>
              <w:spacing w:after="0"/>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УТВЕРЖДЕНО </w:t>
            </w:r>
          </w:p>
          <w:p w14:paraId="2F5B4FDC">
            <w:pPr>
              <w:autoSpaceDE w:val="0"/>
              <w:autoSpaceDN w:val="0"/>
              <w:adjustRightInd w:val="0"/>
              <w:spacing w:after="0"/>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            Приказом директора </w:t>
            </w:r>
          </w:p>
          <w:p w14:paraId="057A98B5">
            <w:pPr>
              <w:autoSpaceDE w:val="0"/>
              <w:autoSpaceDN w:val="0"/>
              <w:adjustRightInd w:val="0"/>
              <w:spacing w:after="0"/>
              <w:rPr>
                <w:rFonts w:hint="default"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rPr>
              <w:t xml:space="preserve">          от </w:t>
            </w:r>
            <w:r>
              <w:rPr>
                <w:rFonts w:hint="default" w:ascii="Times New Roman" w:hAnsi="Times New Roman" w:eastAsia="Calibri" w:cs="Times New Roman"/>
                <w:color w:val="000000"/>
                <w:sz w:val="24"/>
                <w:szCs w:val="24"/>
                <w:lang w:val="ru-RU"/>
              </w:rPr>
              <w:t>2</w:t>
            </w:r>
            <w:r>
              <w:rPr>
                <w:rFonts w:ascii="Times New Roman" w:hAnsi="Times New Roman" w:eastAsia="Calibri" w:cs="Times New Roman"/>
                <w:color w:val="000000"/>
                <w:sz w:val="24"/>
                <w:szCs w:val="24"/>
              </w:rPr>
              <w:t>9.05.20</w:t>
            </w:r>
            <w:r>
              <w:rPr>
                <w:rFonts w:hint="default" w:ascii="Times New Roman" w:hAnsi="Times New Roman" w:eastAsia="Calibri" w:cs="Times New Roman"/>
                <w:color w:val="000000"/>
                <w:sz w:val="24"/>
                <w:szCs w:val="24"/>
                <w:lang w:val="ru-RU"/>
              </w:rPr>
              <w:t>25</w:t>
            </w:r>
            <w:r>
              <w:rPr>
                <w:rFonts w:ascii="Times New Roman" w:hAnsi="Times New Roman" w:eastAsia="Calibri" w:cs="Times New Roman"/>
                <w:color w:val="000000"/>
                <w:sz w:val="24"/>
                <w:szCs w:val="24"/>
              </w:rPr>
              <w:t>г. № 2</w:t>
            </w:r>
            <w:r>
              <w:rPr>
                <w:rFonts w:hint="default" w:ascii="Times New Roman" w:hAnsi="Times New Roman" w:eastAsia="Calibri" w:cs="Times New Roman"/>
                <w:color w:val="000000"/>
                <w:sz w:val="24"/>
                <w:szCs w:val="24"/>
                <w:lang w:val="ru-RU"/>
              </w:rPr>
              <w:t>7</w:t>
            </w:r>
          </w:p>
        </w:tc>
      </w:tr>
    </w:tbl>
    <w:p w14:paraId="15F18241">
      <w:pPr>
        <w:jc w:val="center"/>
        <w:rPr>
          <w:rFonts w:ascii="Times New Roman" w:hAnsi="Times New Roman" w:cs="Times New Roman"/>
          <w:b/>
          <w:sz w:val="24"/>
          <w:szCs w:val="24"/>
        </w:rPr>
      </w:pPr>
      <w:r>
        <w:rPr>
          <w:rFonts w:ascii="Times New Roman" w:hAnsi="Times New Roman" w:cs="Times New Roman"/>
          <w:b/>
          <w:sz w:val="24"/>
          <w:szCs w:val="24"/>
        </w:rPr>
        <w:t>Приложение №1</w:t>
      </w:r>
      <w:r>
        <w:rPr>
          <w:rFonts w:ascii="Times New Roman" w:hAnsi="Times New Roman" w:cs="Times New Roman"/>
          <w:b/>
          <w:sz w:val="24"/>
          <w:szCs w:val="24"/>
        </w:rPr>
        <w:br w:type="textWrapping" w:clear="all"/>
      </w:r>
    </w:p>
    <w:p w14:paraId="066E0384">
      <w:pPr>
        <w:pStyle w:val="11"/>
      </w:pPr>
    </w:p>
    <w:p w14:paraId="6C853A6F">
      <w:pPr>
        <w:pStyle w:val="11"/>
      </w:pPr>
    </w:p>
    <w:p w14:paraId="6CCA11F7">
      <w:pPr>
        <w:pStyle w:val="11"/>
      </w:pPr>
    </w:p>
    <w:p w14:paraId="657D1E85">
      <w:pPr>
        <w:pStyle w:val="11"/>
      </w:pPr>
    </w:p>
    <w:p w14:paraId="593D0821">
      <w:pPr>
        <w:pStyle w:val="11"/>
      </w:pPr>
    </w:p>
    <w:p w14:paraId="20F34EF3">
      <w:pPr>
        <w:pStyle w:val="11"/>
      </w:pPr>
    </w:p>
    <w:p w14:paraId="626E83BE">
      <w:pPr>
        <w:pStyle w:val="11"/>
      </w:pPr>
    </w:p>
    <w:p w14:paraId="6A2C43DA">
      <w:pPr>
        <w:pStyle w:val="11"/>
      </w:pPr>
    </w:p>
    <w:p w14:paraId="2E3B5EA5">
      <w:pPr>
        <w:pStyle w:val="11"/>
      </w:pPr>
    </w:p>
    <w:p w14:paraId="014307C9">
      <w:pPr>
        <w:pStyle w:val="11"/>
      </w:pPr>
    </w:p>
    <w:p w14:paraId="2B61C626">
      <w:pPr>
        <w:pStyle w:val="11"/>
      </w:pPr>
    </w:p>
    <w:p w14:paraId="7F164688">
      <w:pPr>
        <w:pStyle w:val="11"/>
      </w:pPr>
    </w:p>
    <w:p w14:paraId="12A8FB64">
      <w:pPr>
        <w:pStyle w:val="11"/>
      </w:pPr>
    </w:p>
    <w:p w14:paraId="2710485B">
      <w:pPr>
        <w:pStyle w:val="12"/>
        <w:spacing w:line="360" w:lineRule="auto"/>
        <w:jc w:val="center"/>
        <w:rPr>
          <w:rFonts w:ascii="Times New Roman" w:hAnsi="Times New Roman" w:cs="Times New Roman"/>
          <w:b/>
          <w:sz w:val="24"/>
          <w:szCs w:val="24"/>
        </w:rPr>
      </w:pPr>
      <w:r>
        <w:rPr>
          <w:rFonts w:ascii="Times New Roman" w:hAnsi="Times New Roman" w:cs="Times New Roman"/>
          <w:b/>
          <w:sz w:val="24"/>
          <w:szCs w:val="24"/>
        </w:rPr>
        <w:t>ПРАВИЛА</w:t>
      </w:r>
    </w:p>
    <w:p w14:paraId="0304EA2B">
      <w:pPr>
        <w:pStyle w:val="12"/>
        <w:spacing w:line="360" w:lineRule="auto"/>
        <w:jc w:val="center"/>
        <w:rPr>
          <w:rFonts w:ascii="Times New Roman" w:hAnsi="Times New Roman" w:cs="Times New Roman"/>
          <w:b/>
          <w:sz w:val="24"/>
          <w:szCs w:val="24"/>
        </w:rPr>
      </w:pPr>
      <w:r>
        <w:rPr>
          <w:rFonts w:ascii="Times New Roman" w:hAnsi="Times New Roman" w:cs="Times New Roman"/>
          <w:b/>
          <w:sz w:val="24"/>
          <w:szCs w:val="24"/>
        </w:rPr>
        <w:t>ВНУТРЕННЕГО ТРУДОВОГО РАСПОРЯДКА</w:t>
      </w:r>
    </w:p>
    <w:p w14:paraId="406E4AEE">
      <w:pPr>
        <w:pStyle w:val="12"/>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БЮДЖЕТНОГО УЧРЕЖДЕНИЯ </w:t>
      </w:r>
    </w:p>
    <w:p w14:paraId="311B6D9D">
      <w:pPr>
        <w:pStyle w:val="12"/>
        <w:spacing w:line="360" w:lineRule="auto"/>
        <w:jc w:val="center"/>
        <w:rPr>
          <w:rFonts w:ascii="Times New Roman" w:hAnsi="Times New Roman" w:cs="Times New Roman"/>
          <w:b/>
          <w:sz w:val="24"/>
          <w:szCs w:val="24"/>
        </w:rPr>
      </w:pPr>
      <w:r>
        <w:rPr>
          <w:rFonts w:ascii="Times New Roman" w:hAnsi="Times New Roman" w:cs="Times New Roman"/>
          <w:b/>
          <w:sz w:val="24"/>
          <w:szCs w:val="24"/>
        </w:rPr>
        <w:t>ДОПОЛНИТЕЛЬНОГО ОБРАЗОВАНИЯ</w:t>
      </w:r>
    </w:p>
    <w:p w14:paraId="29B4FBD1">
      <w:pPr>
        <w:pStyle w:val="12"/>
        <w:spacing w:line="360" w:lineRule="auto"/>
        <w:jc w:val="center"/>
        <w:rPr>
          <w:rFonts w:ascii="Times New Roman" w:hAnsi="Times New Roman" w:cs="Times New Roman"/>
          <w:b/>
          <w:sz w:val="24"/>
          <w:szCs w:val="24"/>
        </w:rPr>
      </w:pPr>
      <w:r>
        <w:rPr>
          <w:rFonts w:ascii="Times New Roman" w:hAnsi="Times New Roman" w:cs="Times New Roman"/>
          <w:b/>
          <w:sz w:val="24"/>
          <w:szCs w:val="24"/>
        </w:rPr>
        <w:t>ДОМ  ДЕТСКОГО ТВОРЧЕСТВА</w:t>
      </w:r>
    </w:p>
    <w:p w14:paraId="3BFF8494">
      <w:pPr>
        <w:pStyle w:val="12"/>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rPr>
        <w:t>Г.</w:t>
      </w:r>
      <w:r>
        <w:rPr>
          <w:rFonts w:ascii="Times New Roman" w:hAnsi="Times New Roman" w:cs="Times New Roman"/>
          <w:b/>
          <w:sz w:val="24"/>
          <w:szCs w:val="24"/>
          <w:lang w:val="ru-RU"/>
        </w:rPr>
        <w:t>ГОРБАТОВА</w:t>
      </w:r>
    </w:p>
    <w:p w14:paraId="59DFAB9F">
      <w:pPr>
        <w:pStyle w:val="12"/>
        <w:spacing w:line="36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(с изменениями)</w:t>
      </w:r>
    </w:p>
    <w:p w14:paraId="045A429C">
      <w:pPr>
        <w:jc w:val="center"/>
        <w:rPr>
          <w:rFonts w:ascii="Times New Roman" w:hAnsi="Times New Roman" w:cs="Times New Roman"/>
          <w:b/>
          <w:bCs/>
          <w:sz w:val="24"/>
          <w:szCs w:val="24"/>
        </w:rPr>
      </w:pPr>
    </w:p>
    <w:p w14:paraId="665E5350">
      <w:pPr>
        <w:jc w:val="center"/>
        <w:rPr>
          <w:rFonts w:ascii="Times New Roman" w:hAnsi="Times New Roman" w:cs="Times New Roman"/>
          <w:b/>
          <w:bCs/>
          <w:sz w:val="24"/>
          <w:szCs w:val="24"/>
        </w:rPr>
      </w:pPr>
    </w:p>
    <w:p w14:paraId="3742BEE9">
      <w:pPr>
        <w:rPr>
          <w:rFonts w:ascii="Times New Roman" w:hAnsi="Times New Roman" w:cs="Times New Roman"/>
          <w:b/>
          <w:bCs/>
          <w:sz w:val="24"/>
          <w:szCs w:val="24"/>
        </w:rPr>
      </w:pPr>
    </w:p>
    <w:p w14:paraId="1D6EB0F6">
      <w:pPr>
        <w:jc w:val="center"/>
        <w:rPr>
          <w:rFonts w:ascii="Times New Roman" w:hAnsi="Times New Roman" w:cs="Times New Roman"/>
          <w:b/>
          <w:bCs/>
          <w:sz w:val="24"/>
          <w:szCs w:val="24"/>
        </w:rPr>
      </w:pPr>
    </w:p>
    <w:p w14:paraId="0B13277D">
      <w:pPr>
        <w:jc w:val="center"/>
        <w:rPr>
          <w:rFonts w:ascii="Times New Roman" w:hAnsi="Times New Roman" w:cs="Times New Roman"/>
          <w:b/>
          <w:bCs/>
          <w:sz w:val="24"/>
          <w:szCs w:val="24"/>
        </w:rPr>
      </w:pPr>
    </w:p>
    <w:p w14:paraId="04CB9F6C">
      <w:pPr>
        <w:jc w:val="center"/>
        <w:rPr>
          <w:rFonts w:ascii="Times New Roman" w:hAnsi="Times New Roman" w:cs="Times New Roman"/>
          <w:b/>
          <w:bCs/>
          <w:sz w:val="24"/>
          <w:szCs w:val="24"/>
        </w:rPr>
      </w:pPr>
    </w:p>
    <w:p w14:paraId="1D721B5C">
      <w:pPr>
        <w:jc w:val="center"/>
        <w:rPr>
          <w:rFonts w:ascii="Times New Roman" w:hAnsi="Times New Roman" w:cs="Times New Roman"/>
          <w:b/>
          <w:bCs/>
          <w:sz w:val="24"/>
          <w:szCs w:val="24"/>
        </w:rPr>
      </w:pPr>
    </w:p>
    <w:p w14:paraId="50D3765E">
      <w:pPr>
        <w:pStyle w:val="11"/>
      </w:pPr>
      <w:r>
        <w:t xml:space="preserve">СОГЛАСОВАНО </w:t>
      </w:r>
    </w:p>
    <w:p w14:paraId="02592E1B">
      <w:pPr>
        <w:pStyle w:val="11"/>
      </w:pPr>
      <w:r>
        <w:t xml:space="preserve">с учетом мнения </w:t>
      </w:r>
    </w:p>
    <w:p w14:paraId="5A949DB8">
      <w:pPr>
        <w:pStyle w:val="11"/>
      </w:pPr>
      <w:r>
        <w:t xml:space="preserve">Общего собрания работников </w:t>
      </w:r>
    </w:p>
    <w:p w14:paraId="5193135F">
      <w:pPr>
        <w:rPr>
          <w:rFonts w:ascii="Times New Roman" w:hAnsi="Times New Roman" w:cs="Times New Roman"/>
          <w:b/>
          <w:sz w:val="24"/>
          <w:szCs w:val="24"/>
        </w:rPr>
      </w:pPr>
      <w:r>
        <w:rPr>
          <w:rFonts w:ascii="Times New Roman" w:hAnsi="Times New Roman" w:cs="Times New Roman"/>
          <w:sz w:val="24"/>
          <w:szCs w:val="24"/>
        </w:rPr>
        <w:t xml:space="preserve">Протокол от </w:t>
      </w:r>
      <w:r>
        <w:rPr>
          <w:rFonts w:hint="default" w:ascii="Times New Roman" w:hAnsi="Times New Roman" w:cs="Times New Roman"/>
          <w:sz w:val="24"/>
          <w:szCs w:val="24"/>
          <w:lang w:val="ru-RU"/>
        </w:rPr>
        <w:t>2</w:t>
      </w:r>
      <w:r>
        <w:rPr>
          <w:rFonts w:ascii="Times New Roman" w:hAnsi="Times New Roman" w:cs="Times New Roman"/>
          <w:sz w:val="24"/>
          <w:szCs w:val="24"/>
        </w:rPr>
        <w:t>9.05 .20</w:t>
      </w:r>
      <w:r>
        <w:rPr>
          <w:rFonts w:hint="default" w:ascii="Times New Roman" w:hAnsi="Times New Roman" w:cs="Times New Roman"/>
          <w:sz w:val="24"/>
          <w:szCs w:val="24"/>
          <w:lang w:val="ru-RU"/>
        </w:rPr>
        <w:t>25</w:t>
      </w:r>
      <w:r>
        <w:rPr>
          <w:rFonts w:ascii="Times New Roman" w:hAnsi="Times New Roman" w:cs="Times New Roman"/>
          <w:sz w:val="24"/>
          <w:szCs w:val="24"/>
        </w:rPr>
        <w:t xml:space="preserve">  №3</w:t>
      </w:r>
    </w:p>
    <w:p w14:paraId="6D02108A">
      <w:pPr>
        <w:pStyle w:val="11"/>
        <w:jc w:val="both"/>
        <w:rPr>
          <w:b/>
          <w:bCs/>
        </w:rPr>
        <w:sectPr>
          <w:pgSz w:w="11906" w:h="16838"/>
          <w:pgMar w:top="1134" w:right="850" w:bottom="1134" w:left="1701" w:header="708" w:footer="708" w:gutter="0"/>
          <w:cols w:space="708" w:num="1"/>
          <w:docGrid w:linePitch="360" w:charSpace="0"/>
        </w:sectPr>
      </w:pPr>
    </w:p>
    <w:p w14:paraId="3B125B09">
      <w:pPr>
        <w:pStyle w:val="11"/>
        <w:jc w:val="both"/>
      </w:pPr>
      <w:r>
        <w:rPr>
          <w:b/>
          <w:bCs/>
        </w:rPr>
        <w:t xml:space="preserve">             Общие положения </w:t>
      </w:r>
    </w:p>
    <w:p w14:paraId="077F3D1C">
      <w:pPr>
        <w:pStyle w:val="11"/>
        <w:spacing w:after="27"/>
        <w:ind w:firstLine="851"/>
        <w:jc w:val="both"/>
      </w:pPr>
      <w:r>
        <w:t xml:space="preserve">1. 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 декабря 2012 года № 273-ФЗ «Об образовании в Российской Федерации» (далее – Федеральный закон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бюджетном учреждении дополнительного образования доме детского творчества г.Горбатова (далее – учреждение). </w:t>
      </w:r>
    </w:p>
    <w:p w14:paraId="47A7862D">
      <w:pPr>
        <w:pStyle w:val="11"/>
        <w:spacing w:after="27"/>
        <w:ind w:firstLine="851"/>
        <w:jc w:val="both"/>
      </w:pPr>
      <w:r>
        <w:t xml:space="preserve">2. В трудовых отношениях с работником учреждения работодателем является учреждение в лице директора учреждения. </w:t>
      </w:r>
    </w:p>
    <w:p w14:paraId="37B059BB">
      <w:pPr>
        <w:pStyle w:val="11"/>
        <w:ind w:firstLine="851"/>
        <w:jc w:val="both"/>
      </w:pPr>
      <w:r>
        <w:t xml:space="preserve">3. На работников, выполняющих работы, оказывающих услуги на условиях гражданско-правовых договоров, настоящие Правила не распространяются. </w:t>
      </w:r>
    </w:p>
    <w:p w14:paraId="2C871AC5">
      <w:pPr>
        <w:pStyle w:val="11"/>
        <w:jc w:val="both"/>
      </w:pPr>
    </w:p>
    <w:p w14:paraId="5248236A">
      <w:pPr>
        <w:pStyle w:val="11"/>
        <w:jc w:val="both"/>
      </w:pPr>
      <w:r>
        <w:rPr>
          <w:b/>
          <w:bCs/>
        </w:rPr>
        <w:t xml:space="preserve">            Порядок приема и увольнения работников </w:t>
      </w:r>
    </w:p>
    <w:p w14:paraId="498C84EC">
      <w:pPr>
        <w:pStyle w:val="11"/>
        <w:spacing w:after="28"/>
        <w:ind w:firstLine="851"/>
        <w:jc w:val="both"/>
      </w:pPr>
      <w:r>
        <w:t xml:space="preserve">4. Прием на работу в учреждение осуществляется на основании трудового договора. </w:t>
      </w:r>
    </w:p>
    <w:p w14:paraId="25680A67">
      <w:pPr>
        <w:pStyle w:val="11"/>
        <w:ind w:firstLine="851"/>
        <w:jc w:val="both"/>
      </w:pPr>
      <w:r>
        <w:t xml:space="preserve">5. При заключении трудового договора лицо, поступающее на работу, предъявляет работодателю: </w:t>
      </w:r>
    </w:p>
    <w:p w14:paraId="29E38E86">
      <w:pPr>
        <w:pStyle w:val="11"/>
        <w:jc w:val="both"/>
      </w:pPr>
    </w:p>
    <w:p w14:paraId="76B1196E">
      <w:pPr>
        <w:pStyle w:val="11"/>
        <w:numPr>
          <w:ilvl w:val="0"/>
          <w:numId w:val="1"/>
        </w:numPr>
        <w:jc w:val="both"/>
      </w:pPr>
      <w:r>
        <w:t xml:space="preserve">паспорт или иной документ, удостоверяющий личность; </w:t>
      </w:r>
    </w:p>
    <w:p w14:paraId="4DBB8552">
      <w:pPr>
        <w:pStyle w:val="11"/>
        <w:numPr>
          <w:ilvl w:val="0"/>
          <w:numId w:val="1"/>
        </w:numPr>
        <w:jc w:val="both"/>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14:paraId="374D65AD">
      <w:pPr>
        <w:pStyle w:val="11"/>
        <w:numPr>
          <w:ilvl w:val="0"/>
          <w:numId w:val="1"/>
        </w:numPr>
        <w:jc w:val="both"/>
      </w:pPr>
      <w:r>
        <w:t xml:space="preserve">страховое свидетельство обязательного пенсионного страхования; </w:t>
      </w:r>
    </w:p>
    <w:p w14:paraId="040FC5F8">
      <w:pPr>
        <w:pStyle w:val="11"/>
        <w:numPr>
          <w:ilvl w:val="0"/>
          <w:numId w:val="1"/>
        </w:numPr>
        <w:jc w:val="both"/>
        <w:rPr>
          <w:highlight w:val="none"/>
        </w:rPr>
      </w:pPr>
      <w:r>
        <w:rPr>
          <w:highlight w:val="none"/>
        </w:rPr>
        <w:t xml:space="preserve">документ, подтверждающий регистрацию в системе  индивидуального </w:t>
      </w:r>
    </w:p>
    <w:p w14:paraId="2D9B48C0">
      <w:pPr>
        <w:pStyle w:val="11"/>
        <w:ind w:left="720"/>
        <w:jc w:val="both"/>
      </w:pPr>
      <w:r>
        <w:rPr>
          <w:highlight w:val="none"/>
        </w:rPr>
        <w:t>( персонифицированного) учета, в том числе в форме электронного документа;</w:t>
      </w:r>
      <w:r>
        <w:t xml:space="preserve"> </w:t>
      </w:r>
    </w:p>
    <w:p w14:paraId="13590411">
      <w:pPr>
        <w:pStyle w:val="11"/>
        <w:numPr>
          <w:ilvl w:val="0"/>
          <w:numId w:val="0"/>
        </w:numPr>
        <w:ind w:left="360" w:leftChars="0"/>
        <w:jc w:val="both"/>
      </w:pPr>
    </w:p>
    <w:p w14:paraId="4DD14BEF">
      <w:pPr>
        <w:pStyle w:val="11"/>
        <w:numPr>
          <w:ilvl w:val="0"/>
          <w:numId w:val="1"/>
        </w:numPr>
        <w:jc w:val="both"/>
      </w:pPr>
      <w:r>
        <w:t xml:space="preserve">документы воинского учета – для военнообязанных и лиц, подлежащих призыву на военную службу; </w:t>
      </w:r>
    </w:p>
    <w:p w14:paraId="4F7CCCB8">
      <w:pPr>
        <w:pStyle w:val="11"/>
        <w:numPr>
          <w:ilvl w:val="0"/>
          <w:numId w:val="1"/>
        </w:numPr>
        <w:jc w:val="both"/>
      </w:pPr>
      <w: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14:paraId="1264B957">
      <w:pPr>
        <w:pStyle w:val="11"/>
        <w:numPr>
          <w:ilvl w:val="0"/>
          <w:numId w:val="1"/>
        </w:numPr>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 </w:t>
      </w:r>
    </w:p>
    <w:p w14:paraId="600D2B7B">
      <w:pPr>
        <w:pStyle w:val="11"/>
        <w:jc w:val="both"/>
      </w:pPr>
      <w:r>
        <w:t xml:space="preserve">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также предъявляют решение комиссии по делам несовершеннолетних и защите их прав, созданной высшим исполнительным органом государственной власти Нижегородской области, о допуске их к соответствующему виду деятельности. </w:t>
      </w:r>
    </w:p>
    <w:p w14:paraId="05DBBAE3">
      <w:pPr>
        <w:pStyle w:val="11"/>
        <w:jc w:val="both"/>
      </w:pPr>
      <w:r>
        <w:t xml:space="preserve">С документов, указанных в абзацах втором, четвертом – восьмом, работодатель делает ксерокопии, которые хранит в личном деле работника. </w:t>
      </w:r>
    </w:p>
    <w:p w14:paraId="68BB8AD8">
      <w:pPr>
        <w:pStyle w:val="11"/>
        <w:ind w:firstLine="851"/>
        <w:jc w:val="both"/>
      </w:pPr>
      <w:r>
        <w:t xml:space="preserve">6. При заключении трудового договора о работе по совместительству лицо, поступающее на работу на должности педагогических работников, может также предъявить трудовой договор по месту его основной работы или заверенную работодателем копию трудовой книжки. </w:t>
      </w:r>
    </w:p>
    <w:p w14:paraId="7EF2D30D">
      <w:pPr>
        <w:pStyle w:val="11"/>
        <w:jc w:val="both"/>
      </w:pPr>
    </w:p>
    <w:p w14:paraId="014ECFB4">
      <w:pPr>
        <w:pStyle w:val="11"/>
        <w:spacing w:after="28"/>
        <w:ind w:firstLine="851"/>
        <w:jc w:val="both"/>
      </w:pPr>
      <w:r>
        <w:t xml:space="preserve">7. 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 </w:t>
      </w:r>
    </w:p>
    <w:p w14:paraId="7C0CEB68">
      <w:pPr>
        <w:pStyle w:val="11"/>
        <w:spacing w:after="28"/>
        <w:ind w:firstLine="851"/>
        <w:jc w:val="both"/>
      </w:pPr>
      <w:r>
        <w:t xml:space="preserve">8.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
    <w:p w14:paraId="3FA84E2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540"/>
        <w:jc w:val="center"/>
        <w:rPr>
          <w:rFonts w:hint="default" w:ascii="Times New Roman" w:hAnsi="Times New Roman" w:cs="Times New Roman"/>
          <w:b/>
          <w:bCs/>
          <w:i w:val="0"/>
          <w:iCs w:val="0"/>
          <w:caps w:val="0"/>
          <w:color w:val="000000"/>
          <w:spacing w:val="0"/>
          <w:sz w:val="24"/>
          <w:szCs w:val="24"/>
          <w:shd w:val="clear" w:fill="FFFFFF"/>
          <w:lang w:val="ru-RU"/>
        </w:rPr>
      </w:pPr>
      <w:r>
        <w:rPr>
          <w:rFonts w:hint="default"/>
          <w:lang w:val="ru-RU"/>
        </w:rPr>
        <w:t>9.</w:t>
      </w:r>
      <w:r>
        <w:t xml:space="preserve"> </w:t>
      </w:r>
      <w:r>
        <w:rPr>
          <w:rFonts w:hint="default" w:ascii="Times New Roman" w:hAnsi="Times New Roman" w:cs="Times New Roman"/>
          <w:b/>
          <w:bCs/>
          <w:i w:val="0"/>
          <w:iCs w:val="0"/>
          <w:caps w:val="0"/>
          <w:color w:val="000000"/>
          <w:spacing w:val="0"/>
          <w:sz w:val="24"/>
          <w:szCs w:val="24"/>
          <w:shd w:val="clear" w:fill="FFFFFF"/>
        </w:rPr>
        <w:t>К занятию педагогической деятельностью по дополнительным общеобразовательным программам допускаются лица</w:t>
      </w:r>
      <w:r>
        <w:rPr>
          <w:rFonts w:hint="default" w:ascii="Times New Roman" w:hAnsi="Times New Roman" w:cs="Times New Roman"/>
          <w:b/>
          <w:bCs/>
          <w:i w:val="0"/>
          <w:iCs w:val="0"/>
          <w:caps w:val="0"/>
          <w:color w:val="000000"/>
          <w:spacing w:val="0"/>
          <w:sz w:val="24"/>
          <w:szCs w:val="24"/>
          <w:shd w:val="clear" w:fill="FFFFFF"/>
          <w:lang w:val="ru-RU"/>
        </w:rPr>
        <w:t>:</w:t>
      </w:r>
    </w:p>
    <w:p w14:paraId="51243E58">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420" w:leftChars="0" w:right="0" w:hanging="420" w:firstLineChars="0"/>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shd w:val="clear" w:fill="FFFFFF"/>
          <w:lang w:val="ru-RU"/>
        </w:rPr>
        <w:t xml:space="preserve">     </w:t>
      </w:r>
      <w:r>
        <w:rPr>
          <w:rFonts w:hint="default" w:ascii="Times New Roman" w:hAnsi="Times New Roman" w:cs="Times New Roman"/>
          <w:i w:val="0"/>
          <w:iCs w:val="0"/>
          <w:caps w:val="0"/>
          <w:color w:val="000000"/>
          <w:spacing w:val="0"/>
          <w:sz w:val="24"/>
          <w:szCs w:val="24"/>
          <w:shd w:val="clear" w:fill="FFFFFF"/>
        </w:rPr>
        <w:t xml:space="preserve">обучающиеся по образовательным программам высшего образования по </w:t>
      </w:r>
      <w:r>
        <w:rPr>
          <w:rFonts w:hint="default" w:ascii="Times New Roman" w:hAnsi="Times New Roman" w:cs="Times New Roman"/>
          <w:i w:val="0"/>
          <w:iCs w:val="0"/>
          <w:caps w:val="0"/>
          <w:color w:val="000000"/>
          <w:spacing w:val="0"/>
          <w:sz w:val="24"/>
          <w:szCs w:val="24"/>
          <w:shd w:val="clear" w:fill="FFFFFF"/>
          <w:lang w:val="ru-RU"/>
        </w:rPr>
        <w:t xml:space="preserve">   </w:t>
      </w:r>
      <w:r>
        <w:rPr>
          <w:rFonts w:hint="default" w:ascii="Times New Roman" w:hAnsi="Times New Roman" w:cs="Times New Roman"/>
          <w:i w:val="0"/>
          <w:iCs w:val="0"/>
          <w:caps w:val="0"/>
          <w:color w:val="000000"/>
          <w:spacing w:val="0"/>
          <w:sz w:val="24"/>
          <w:szCs w:val="24"/>
          <w:shd w:val="clear" w:fill="FFFFFF"/>
        </w:rPr>
        <w:t>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Pr>
          <w:rFonts w:hint="default" w:ascii="Times New Roman" w:hAnsi="Times New Roman" w:cs="Times New Roman"/>
          <w:i w:val="0"/>
          <w:iCs w:val="0"/>
          <w:caps w:val="0"/>
          <w:color w:val="000000"/>
          <w:spacing w:val="0"/>
          <w:sz w:val="24"/>
          <w:szCs w:val="24"/>
          <w:shd w:val="clear" w:fill="FFFFFF"/>
          <w:lang w:val="ru-RU"/>
        </w:rPr>
        <w:t>;</w:t>
      </w:r>
    </w:p>
    <w:p w14:paraId="1DE6A96A">
      <w:pPr>
        <w:pStyle w:val="11"/>
        <w:ind w:firstLine="851"/>
        <w:jc w:val="both"/>
      </w:pPr>
    </w:p>
    <w:p w14:paraId="68FE9D76">
      <w:pPr>
        <w:pStyle w:val="11"/>
        <w:numPr>
          <w:ilvl w:val="0"/>
          <w:numId w:val="3"/>
        </w:numPr>
        <w:jc w:val="both"/>
      </w:pPr>
      <w:r>
        <w:t xml:space="preserve">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14:paraId="2E054D1F">
      <w:pPr>
        <w:pStyle w:val="11"/>
        <w:numPr>
          <w:ilvl w:val="0"/>
          <w:numId w:val="3"/>
        </w:numPr>
        <w:jc w:val="both"/>
      </w:pPr>
      <w:r>
        <w:t xml:space="preserve">лица, не имеющие специальной подготовки или стажа работы, установленных в разделе «Требования к квалификации»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России от 26.08.2010 № 761н, назначенные на должность в порядке исключения, по рекомендации аттестационной комиссии, как обладающие достаточным практическим опытом и компетентностью, выполняющие качественно и в полном объеме возложенные на них должностные обязанности. </w:t>
      </w:r>
    </w:p>
    <w:p w14:paraId="07B2EB08">
      <w:pPr>
        <w:pStyle w:val="11"/>
        <w:numPr>
          <w:ilvl w:val="0"/>
          <w:numId w:val="0"/>
        </w:numPr>
        <w:ind w:left="360" w:leftChars="0"/>
        <w:jc w:val="both"/>
      </w:pPr>
    </w:p>
    <w:p w14:paraId="48147057">
      <w:pPr>
        <w:pStyle w:val="11"/>
        <w:ind w:firstLine="851"/>
        <w:jc w:val="both"/>
      </w:pPr>
      <w:r>
        <w:t xml:space="preserve">10. К педагогической деятельности не допускаются лица: </w:t>
      </w:r>
    </w:p>
    <w:p w14:paraId="7CDE8E5A">
      <w:pPr>
        <w:pStyle w:val="11"/>
        <w:jc w:val="both"/>
      </w:pPr>
    </w:p>
    <w:p w14:paraId="38B79D41">
      <w:pPr>
        <w:pStyle w:val="11"/>
        <w:numPr>
          <w:ilvl w:val="0"/>
          <w:numId w:val="4"/>
        </w:numPr>
        <w:jc w:val="both"/>
      </w:pPr>
      <w:r>
        <w:t xml:space="preserve">лишенные права заниматься педагогической деятельностью в соответствии с вступившим в законную силу приговором суда; </w:t>
      </w:r>
    </w:p>
    <w:p w14:paraId="61CBC9E5">
      <w:pPr>
        <w:pStyle w:val="11"/>
        <w:numPr>
          <w:ilvl w:val="0"/>
          <w:numId w:val="4"/>
        </w:numPr>
        <w:jc w:val="both"/>
      </w:pPr>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статьи 331 Трудового кодекса Российской Федерации; </w:t>
      </w:r>
    </w:p>
    <w:p w14:paraId="65285CA2">
      <w:pPr>
        <w:pStyle w:val="11"/>
        <w:numPr>
          <w:ilvl w:val="0"/>
          <w:numId w:val="4"/>
        </w:numPr>
        <w:jc w:val="both"/>
      </w:pPr>
      <w:r>
        <w:t xml:space="preserve">имеющие неснятую или непогашенную судимость за иные умышленные тяжкие и особо тяжкие преступления, не указанные в абзаце третьем настоящего пункта; </w:t>
      </w:r>
    </w:p>
    <w:p w14:paraId="359D5DA0">
      <w:pPr>
        <w:pStyle w:val="11"/>
        <w:numPr>
          <w:ilvl w:val="0"/>
          <w:numId w:val="4"/>
        </w:numPr>
        <w:jc w:val="both"/>
      </w:pPr>
      <w:r>
        <w:t xml:space="preserve">признанные недееспособными в установленном федеральным законом порядке; </w:t>
      </w:r>
    </w:p>
    <w:p w14:paraId="2D9770CA">
      <w:pPr>
        <w:pStyle w:val="11"/>
        <w:numPr>
          <w:ilvl w:val="0"/>
          <w:numId w:val="4"/>
        </w:numPr>
        <w:jc w:val="both"/>
        <w:rPr>
          <w:rFonts w:hint="default" w:ascii="Times New Roman" w:hAnsi="Times New Roman" w:eastAsia="SimSun" w:cs="Times New Roman"/>
          <w:kern w:val="0"/>
          <w:sz w:val="24"/>
          <w:szCs w:val="24"/>
          <w:lang w:val="en-US" w:eastAsia="zh-CN" w:bidi="ar"/>
        </w:rPr>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Pr>
          <w:rFonts w:hint="default"/>
          <w:lang w:val="ru-RU"/>
        </w:rPr>
        <w:t>;</w:t>
      </w:r>
    </w:p>
    <w:p w14:paraId="313AABD5">
      <w:pPr>
        <w:keepNext w:val="0"/>
        <w:keepLines w:val="0"/>
        <w:widowControl/>
        <w:suppressLineNumbers w:val="0"/>
        <w:ind w:firstLine="840" w:firstLineChars="350"/>
        <w:jc w:val="left"/>
        <w:rPr>
          <w:rFonts w:hint="default" w:ascii="Times New Roman" w:hAnsi="Times New Roman" w:cs="Times New Roman"/>
          <w:i w:val="0"/>
          <w:iCs w:val="0"/>
          <w:caps w:val="0"/>
          <w:color w:val="828282"/>
          <w:spacing w:val="0"/>
          <w:sz w:val="24"/>
          <w:szCs w:val="24"/>
          <w:shd w:val="clear" w:fill="FFFFFF"/>
          <w:lang w:val="ru-RU"/>
        </w:rPr>
      </w:pPr>
      <w:r>
        <w:rPr>
          <w:rFonts w:hint="default" w:ascii="Times New Roman" w:hAnsi="Times New Roman" w:eastAsia="SimSun" w:cs="Times New Roman"/>
          <w:kern w:val="0"/>
          <w:sz w:val="24"/>
          <w:szCs w:val="24"/>
          <w:lang w:val="ru-RU" w:eastAsia="zh-CN" w:bidi="ar"/>
        </w:rPr>
        <w:t>10.1.</w:t>
      </w:r>
      <w:r>
        <w:rPr>
          <w:rFonts w:hint="default" w:ascii="Times New Roman" w:hAnsi="Times New Roman" w:eastAsia="SimSun" w:cs="Times New Roman"/>
          <w:kern w:val="0"/>
          <w:sz w:val="24"/>
          <w:szCs w:val="24"/>
          <w:highlight w:val="none"/>
          <w:lang w:val="ru-RU" w:eastAsia="zh-CN" w:bidi="ar"/>
        </w:rPr>
        <w:t xml:space="preserve"> </w:t>
      </w:r>
      <w:r>
        <w:rPr>
          <w:rFonts w:hint="default" w:ascii="Times New Roman" w:hAnsi="Times New Roman" w:eastAsia="SimSun" w:cs="Times New Roman"/>
          <w:kern w:val="0"/>
          <w:sz w:val="24"/>
          <w:szCs w:val="24"/>
          <w:highlight w:val="none"/>
          <w:lang w:val="en-US" w:eastAsia="zh-CN" w:bidi="ar"/>
        </w:rPr>
        <w:t>К занятию педагогической деятельностью в государственных и муниципальных образовательных организациях не допускаются иностранные агенты.</w:t>
      </w:r>
      <w:r>
        <w:rPr>
          <w:rFonts w:hint="default" w:ascii="Times New Roman" w:hAnsi="Times New Roman" w:eastAsia="SimSun" w:cs="Times New Roman"/>
          <w:kern w:val="0"/>
          <w:sz w:val="24"/>
          <w:szCs w:val="24"/>
          <w:highlight w:val="none"/>
          <w:lang w:val="ru-RU" w:eastAsia="zh-CN" w:bidi="ar"/>
        </w:rPr>
        <w:t xml:space="preserve">  </w:t>
      </w:r>
      <w:r>
        <w:rPr>
          <w:rFonts w:hint="default" w:ascii="Times New Roman" w:hAnsi="Times New Roman" w:cs="Times New Roman"/>
          <w:i w:val="0"/>
          <w:iCs w:val="0"/>
          <w:caps w:val="0"/>
          <w:color w:val="828282"/>
          <w:spacing w:val="0"/>
          <w:sz w:val="24"/>
          <w:szCs w:val="24"/>
          <w:shd w:val="clear" w:fill="FFFFFF"/>
        </w:rPr>
        <w:t>(часть 4.1 введена Федеральным </w:t>
      </w:r>
      <w:r>
        <w:rPr>
          <w:rFonts w:hint="default" w:ascii="Times New Roman" w:hAnsi="Times New Roman" w:cs="Times New Roman"/>
          <w:i w:val="0"/>
          <w:iCs w:val="0"/>
          <w:caps w:val="0"/>
          <w:color w:val="1A0DAB"/>
          <w:spacing w:val="0"/>
          <w:sz w:val="24"/>
          <w:szCs w:val="24"/>
          <w:u w:val="none"/>
          <w:shd w:val="clear" w:fill="FFFFFF"/>
        </w:rPr>
        <w:fldChar w:fldCharType="begin"/>
      </w:r>
      <w:r>
        <w:rPr>
          <w:rFonts w:hint="default" w:ascii="Times New Roman" w:hAnsi="Times New Roman" w:cs="Times New Roman"/>
          <w:i w:val="0"/>
          <w:iCs w:val="0"/>
          <w:caps w:val="0"/>
          <w:color w:val="1A0DAB"/>
          <w:spacing w:val="0"/>
          <w:sz w:val="24"/>
          <w:szCs w:val="24"/>
          <w:u w:val="none"/>
          <w:shd w:val="clear" w:fill="FFFFFF"/>
        </w:rPr>
        <w:instrText xml:space="preserve"> HYPERLINK "https://www.consultant.ru/document/cons_doc_LAW_433276/e583df799cc6640f8ed8540638f2f6b4fd8ebf83/" \l "dst100237" </w:instrText>
      </w:r>
      <w:r>
        <w:rPr>
          <w:rFonts w:hint="default" w:ascii="Times New Roman" w:hAnsi="Times New Roman" w:cs="Times New Roman"/>
          <w:i w:val="0"/>
          <w:iCs w:val="0"/>
          <w:caps w:val="0"/>
          <w:color w:val="1A0DAB"/>
          <w:spacing w:val="0"/>
          <w:sz w:val="24"/>
          <w:szCs w:val="24"/>
          <w:u w:val="none"/>
          <w:shd w:val="clear" w:fill="FFFFFF"/>
        </w:rPr>
        <w:fldChar w:fldCharType="separate"/>
      </w:r>
      <w:r>
        <w:rPr>
          <w:rStyle w:val="5"/>
          <w:rFonts w:hint="default" w:ascii="Times New Roman" w:hAnsi="Times New Roman" w:cs="Times New Roman"/>
          <w:i w:val="0"/>
          <w:iCs w:val="0"/>
          <w:caps w:val="0"/>
          <w:color w:val="1A0DAB"/>
          <w:spacing w:val="0"/>
          <w:sz w:val="24"/>
          <w:szCs w:val="24"/>
          <w:u w:val="none"/>
          <w:shd w:val="clear" w:fill="FFFFFF"/>
        </w:rPr>
        <w:t>законом</w:t>
      </w:r>
      <w:r>
        <w:rPr>
          <w:rFonts w:hint="default" w:ascii="Times New Roman" w:hAnsi="Times New Roman" w:cs="Times New Roman"/>
          <w:i w:val="0"/>
          <w:iCs w:val="0"/>
          <w:caps w:val="0"/>
          <w:color w:val="1A0DAB"/>
          <w:spacing w:val="0"/>
          <w:sz w:val="24"/>
          <w:szCs w:val="24"/>
          <w:u w:val="none"/>
          <w:shd w:val="clear" w:fill="FFFFFF"/>
        </w:rPr>
        <w:fldChar w:fldCharType="end"/>
      </w:r>
      <w:r>
        <w:rPr>
          <w:rFonts w:hint="default" w:ascii="Times New Roman" w:hAnsi="Times New Roman" w:cs="Times New Roman"/>
          <w:i w:val="0"/>
          <w:iCs w:val="0"/>
          <w:caps w:val="0"/>
          <w:color w:val="828282"/>
          <w:spacing w:val="0"/>
          <w:sz w:val="24"/>
          <w:szCs w:val="24"/>
          <w:shd w:val="clear" w:fill="FFFFFF"/>
        </w:rPr>
        <w:t> от 05.12.2022 N 498-ФЗ)</w:t>
      </w:r>
      <w:r>
        <w:rPr>
          <w:rFonts w:hint="default" w:ascii="Times New Roman" w:hAnsi="Times New Roman" w:cs="Times New Roman"/>
          <w:i w:val="0"/>
          <w:iCs w:val="0"/>
          <w:caps w:val="0"/>
          <w:color w:val="828282"/>
          <w:spacing w:val="0"/>
          <w:sz w:val="24"/>
          <w:szCs w:val="24"/>
          <w:shd w:val="clear" w:fill="FFFFFF"/>
          <w:lang w:val="ru-RU"/>
        </w:rPr>
        <w:t>.</w:t>
      </w:r>
    </w:p>
    <w:p w14:paraId="5AE42B75">
      <w:pPr>
        <w:pStyle w:val="11"/>
        <w:spacing w:after="28"/>
        <w:ind w:firstLine="851"/>
        <w:jc w:val="both"/>
      </w:pPr>
      <w:r>
        <w:t xml:space="preserve">11. Наряду с указанными в статье 76 Трудового кодекса Российской Федерации случаями директор учреждения отстраняет от работы (не допускает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 </w:t>
      </w:r>
    </w:p>
    <w:p w14:paraId="4B96D36A">
      <w:pPr>
        <w:pStyle w:val="11"/>
        <w:spacing w:after="28"/>
        <w:ind w:firstLine="851"/>
        <w:jc w:val="both"/>
      </w:pPr>
      <w:r>
        <w:t xml:space="preserve">12. К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Российской Федерации, за исключением случаев, предусмотренных частью третьей статьи 351.1 Трудового кодекса Российской Федерации. </w:t>
      </w:r>
    </w:p>
    <w:p w14:paraId="5CD57852">
      <w:pPr>
        <w:pStyle w:val="11"/>
        <w:ind w:firstLine="851"/>
        <w:jc w:val="both"/>
      </w:pPr>
      <w:r>
        <w:t>13. При приеме на работу (до подписания трудового договора) работодатель обязан ознакомить работника под роспись:</w:t>
      </w:r>
    </w:p>
    <w:p w14:paraId="4A6598C3">
      <w:pPr>
        <w:pStyle w:val="11"/>
        <w:numPr>
          <w:ilvl w:val="0"/>
          <w:numId w:val="5"/>
        </w:numPr>
        <w:tabs>
          <w:tab w:val="left" w:pos="426"/>
        </w:tabs>
        <w:ind w:left="709" w:hanging="283"/>
        <w:jc w:val="both"/>
      </w:pPr>
      <w:r>
        <w:t xml:space="preserve">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w:t>
      </w:r>
    </w:p>
    <w:p w14:paraId="53D50536">
      <w:pPr>
        <w:pStyle w:val="11"/>
        <w:jc w:val="both"/>
      </w:pPr>
      <w:r>
        <w:t xml:space="preserve">Организацию указанной работы осуществляет лицо, уполномоченное работодателем, которое также знакомит работника: </w:t>
      </w:r>
    </w:p>
    <w:p w14:paraId="7B309393">
      <w:pPr>
        <w:pStyle w:val="11"/>
        <w:numPr>
          <w:ilvl w:val="0"/>
          <w:numId w:val="6"/>
        </w:numPr>
        <w:jc w:val="both"/>
      </w:pPr>
      <w:r>
        <w:t xml:space="preserve">с поручаемой работой, условиями и оплатой труда, правами и обязанностями, определенными его должностной инструкцией; </w:t>
      </w:r>
    </w:p>
    <w:p w14:paraId="32A45ADD">
      <w:pPr>
        <w:pStyle w:val="11"/>
        <w:numPr>
          <w:ilvl w:val="0"/>
          <w:numId w:val="6"/>
        </w:numPr>
        <w:jc w:val="both"/>
      </w:pPr>
      <w:r>
        <w:t xml:space="preserve">с инструкциями по охране труда, производственной санитарии, гигиене труда, противопожарной безопасности; </w:t>
      </w:r>
    </w:p>
    <w:p w14:paraId="71977CB2">
      <w:pPr>
        <w:pStyle w:val="11"/>
        <w:numPr>
          <w:ilvl w:val="0"/>
          <w:numId w:val="6"/>
        </w:numPr>
        <w:jc w:val="both"/>
      </w:pPr>
      <w:r>
        <w:t xml:space="preserve">с порядком обеспечения конфиденциальности информации и средствами ее защиты. </w:t>
      </w:r>
    </w:p>
    <w:p w14:paraId="19626682">
      <w:pPr>
        <w:pStyle w:val="11"/>
        <w:ind w:firstLine="851"/>
        <w:jc w:val="both"/>
      </w:pPr>
      <w:r>
        <w:t xml:space="preserve">14.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14:paraId="684887F5">
      <w:pPr>
        <w:pStyle w:val="11"/>
        <w:jc w:val="both"/>
      </w:pPr>
      <w: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14:paraId="0858BE52">
      <w:pPr>
        <w:pStyle w:val="11"/>
        <w:spacing w:after="27"/>
        <w:ind w:firstLine="851"/>
        <w:jc w:val="both"/>
      </w:pPr>
      <w:r>
        <w:t xml:space="preserve">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14:paraId="15EC0669">
      <w:pPr>
        <w:pStyle w:val="11"/>
        <w:spacing w:after="27"/>
        <w:ind w:firstLine="851"/>
        <w:jc w:val="both"/>
      </w:pPr>
      <w:r>
        <w:t xml:space="preserve">16.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14:paraId="11A6F8F7">
      <w:pPr>
        <w:pStyle w:val="11"/>
        <w:spacing w:after="27"/>
        <w:ind w:firstLine="851"/>
        <w:jc w:val="both"/>
      </w:pPr>
      <w:r>
        <w:t xml:space="preserve">17.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14:paraId="4D5D4799">
      <w:pPr>
        <w:pStyle w:val="11"/>
        <w:spacing w:after="27"/>
        <w:ind w:firstLine="851"/>
        <w:jc w:val="both"/>
      </w:pPr>
      <w:r>
        <w:t xml:space="preserve">18. Прекращение трудового договора может иметь место по основаниям, предусмотренным Трудовым кодексом Российской Федерации, а именно: </w:t>
      </w:r>
    </w:p>
    <w:p w14:paraId="12134BC5">
      <w:pPr>
        <w:pStyle w:val="11"/>
        <w:spacing w:after="27"/>
        <w:jc w:val="both"/>
      </w:pPr>
      <w:r>
        <w:t xml:space="preserve">1) соглашение сторон; </w:t>
      </w:r>
    </w:p>
    <w:p w14:paraId="39633800">
      <w:pPr>
        <w:pStyle w:val="11"/>
        <w:spacing w:after="27"/>
        <w:jc w:val="both"/>
      </w:pPr>
      <w: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14:paraId="13E3C218">
      <w:pPr>
        <w:pStyle w:val="11"/>
        <w:spacing w:after="27"/>
        <w:jc w:val="both"/>
      </w:pPr>
      <w:r>
        <w:t xml:space="preserve">3) расторжение трудового договора по инициативе работника; </w:t>
      </w:r>
    </w:p>
    <w:p w14:paraId="3D2D0305">
      <w:pPr>
        <w:pStyle w:val="11"/>
        <w:spacing w:after="27"/>
        <w:jc w:val="both"/>
      </w:pPr>
      <w:r>
        <w:t xml:space="preserve">4) расторжение трудового договора по инициативе работодателя; </w:t>
      </w:r>
    </w:p>
    <w:p w14:paraId="07FCDA1F">
      <w:pPr>
        <w:pStyle w:val="11"/>
        <w:spacing w:after="27"/>
        <w:jc w:val="both"/>
      </w:pPr>
      <w:r>
        <w:t xml:space="preserve">5) перевод работника по его просьбе или с его согласия на работу к другому работодателю или переход на выборную работу (должность); </w:t>
      </w:r>
    </w:p>
    <w:p w14:paraId="06E7B9BE">
      <w:pPr>
        <w:pStyle w:val="11"/>
        <w:spacing w:after="27"/>
        <w:jc w:val="both"/>
      </w:pPr>
      <w:r>
        <w:t xml:space="preserve">6)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с изменением типа учреждения; </w:t>
      </w:r>
    </w:p>
    <w:p w14:paraId="4AD2EF88">
      <w:pPr>
        <w:pStyle w:val="11"/>
        <w:jc w:val="both"/>
      </w:pPr>
      <w:r>
        <w:t xml:space="preserve">7) отказ работника от продолжения работы в связи с изменением определенных  сторонами условий трудового договора; </w:t>
      </w:r>
    </w:p>
    <w:p w14:paraId="59EA24B5">
      <w:pPr>
        <w:pStyle w:val="11"/>
        <w:spacing w:after="27"/>
        <w:jc w:val="both"/>
      </w:pPr>
      <w: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14:paraId="23852678">
      <w:pPr>
        <w:pStyle w:val="11"/>
        <w:spacing w:after="27"/>
        <w:jc w:val="both"/>
      </w:pPr>
      <w:r>
        <w:t xml:space="preserve">9) отказ работника от перевода на работу в другую местность вместе с работодателем; </w:t>
      </w:r>
    </w:p>
    <w:p w14:paraId="6F0F1C9F">
      <w:pPr>
        <w:pStyle w:val="11"/>
        <w:spacing w:after="27"/>
        <w:jc w:val="both"/>
      </w:pPr>
      <w:r>
        <w:t xml:space="preserve">10) обстоятельства, не зависящие от воли сторон; </w:t>
      </w:r>
    </w:p>
    <w:p w14:paraId="597FDD46">
      <w:pPr>
        <w:pStyle w:val="11"/>
        <w:spacing w:after="27"/>
        <w:jc w:val="both"/>
      </w:pPr>
      <w:r>
        <w:t xml:space="preserve">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14:paraId="0A07CDE1">
      <w:pPr>
        <w:pStyle w:val="11"/>
        <w:spacing w:after="27"/>
        <w:jc w:val="both"/>
      </w:pPr>
      <w:r>
        <w:t xml:space="preserve">19. Дополнительными основаниями прекращения трудового договора с педагогическим работником учреждения являются: </w:t>
      </w:r>
    </w:p>
    <w:p w14:paraId="7A0ED1D4">
      <w:pPr>
        <w:pStyle w:val="11"/>
        <w:spacing w:after="27"/>
        <w:jc w:val="both"/>
      </w:pPr>
      <w:r>
        <w:t xml:space="preserve">1) повторное в течение одного года грубое нарушение устава учреждения; </w:t>
      </w:r>
    </w:p>
    <w:p w14:paraId="66D726B0">
      <w:pPr>
        <w:pStyle w:val="11"/>
        <w:jc w:val="both"/>
      </w:pPr>
      <w:r>
        <w:t xml:space="preserve">2) применение, в том числе однократное, методов воспитания, связанных с физическим и (или) психическим насилием над личностью обучающегося. </w:t>
      </w:r>
    </w:p>
    <w:p w14:paraId="1036E852">
      <w:pPr>
        <w:pStyle w:val="11"/>
        <w:jc w:val="both"/>
      </w:pPr>
    </w:p>
    <w:p w14:paraId="53370201">
      <w:pPr>
        <w:pStyle w:val="11"/>
        <w:jc w:val="both"/>
      </w:pPr>
      <w:r>
        <w:t xml:space="preserve"> 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14:paraId="79383CA6">
      <w:pPr>
        <w:pStyle w:val="11"/>
        <w:spacing w:after="27"/>
        <w:ind w:firstLine="851"/>
        <w:jc w:val="both"/>
      </w:pPr>
      <w:r>
        <w:t xml:space="preserve">20.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14:paraId="2A0F496B">
      <w:pPr>
        <w:pStyle w:val="11"/>
        <w:spacing w:after="27"/>
        <w:ind w:firstLine="851"/>
        <w:jc w:val="both"/>
      </w:pPr>
      <w:r>
        <w:t xml:space="preserve">21. По соглашению между работником и работодателем трудовой договор может быть расторгнут и до истечения срока предупреждения об увольнении. </w:t>
      </w:r>
    </w:p>
    <w:p w14:paraId="73182656">
      <w:pPr>
        <w:pStyle w:val="11"/>
        <w:spacing w:after="27"/>
        <w:ind w:firstLine="851"/>
        <w:jc w:val="both"/>
      </w:pPr>
      <w:r>
        <w:t xml:space="preserve">22.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14:paraId="21622D3E">
      <w:pPr>
        <w:pStyle w:val="11"/>
        <w:spacing w:after="27"/>
        <w:ind w:firstLine="851"/>
        <w:jc w:val="both"/>
      </w:pPr>
      <w:r>
        <w:t xml:space="preserve">23.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14:paraId="73415D69">
      <w:pPr>
        <w:pStyle w:val="11"/>
        <w:spacing w:after="27"/>
        <w:ind w:firstLine="851"/>
        <w:jc w:val="both"/>
      </w:pPr>
      <w:r>
        <w:t xml:space="preserve">24. 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 </w:t>
      </w:r>
    </w:p>
    <w:p w14:paraId="5333EB77">
      <w:pPr>
        <w:pStyle w:val="11"/>
        <w:spacing w:after="27"/>
        <w:ind w:firstLine="851"/>
        <w:jc w:val="both"/>
      </w:pPr>
      <w:r>
        <w:t xml:space="preserve">25. Трудовой договор, заключенный на время выполнения определенной работы, прекращается по завершении этой работы. </w:t>
      </w:r>
    </w:p>
    <w:p w14:paraId="58062D90">
      <w:pPr>
        <w:pStyle w:val="11"/>
        <w:spacing w:after="27"/>
        <w:ind w:firstLine="851"/>
        <w:jc w:val="both"/>
      </w:pPr>
      <w:r>
        <w:t xml:space="preserve">26. Трудовой договор, заключенный на время исполнения обязанностей отсутствующего работника, прекращается с выходом этого работника на работу. </w:t>
      </w:r>
    </w:p>
    <w:p w14:paraId="18B06AE9">
      <w:pPr>
        <w:pStyle w:val="11"/>
        <w:ind w:firstLine="851"/>
        <w:jc w:val="both"/>
      </w:pPr>
      <w:r>
        <w:t xml:space="preserve">27.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14:paraId="2A454025">
      <w:pPr>
        <w:pStyle w:val="11"/>
        <w:jc w:val="both"/>
      </w:pPr>
    </w:p>
    <w:p w14:paraId="7A4ECCCA">
      <w:pPr>
        <w:pStyle w:val="11"/>
        <w:jc w:val="both"/>
      </w:pPr>
      <w: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
    <w:p w14:paraId="0A79C685">
      <w:pPr>
        <w:pStyle w:val="11"/>
        <w:ind w:firstLine="851"/>
        <w:jc w:val="both"/>
      </w:pPr>
      <w:r>
        <w:t xml:space="preserve">28. Прекращение трудового договора оформляется приказом работодателя. </w:t>
      </w:r>
    </w:p>
    <w:p w14:paraId="4ABB7EC4">
      <w:pPr>
        <w:pStyle w:val="11"/>
        <w:jc w:val="both"/>
      </w:pPr>
    </w:p>
    <w:p w14:paraId="253C6CBC">
      <w:pPr>
        <w:pStyle w:val="11"/>
        <w:ind w:firstLine="851"/>
        <w:jc w:val="both"/>
      </w:pPr>
      <w:r>
        <w:rPr>
          <w:b/>
          <w:bCs/>
        </w:rPr>
        <w:t xml:space="preserve">Основные права и обязанности работников учреждения </w:t>
      </w:r>
    </w:p>
    <w:p w14:paraId="3BC00986">
      <w:pPr>
        <w:pStyle w:val="11"/>
        <w:spacing w:after="27"/>
        <w:ind w:firstLine="851"/>
        <w:jc w:val="both"/>
      </w:pPr>
      <w:r>
        <w:t xml:space="preserve">29. Права и обязанности работников учреждения устанавливаются статьей 21 Трудового кодекса Российской Федерации. </w:t>
      </w:r>
    </w:p>
    <w:p w14:paraId="0604BBF5">
      <w:pPr>
        <w:pStyle w:val="11"/>
        <w:spacing w:after="27"/>
        <w:ind w:firstLine="851"/>
        <w:jc w:val="both"/>
      </w:pPr>
      <w:r>
        <w:t xml:space="preserve">30. Академические права и свободы, трудовые права и социальные гарантии педагогических работников учреждения устанавливаются частями 3-5 и 8 статьи 47 Федерального закона «Об образовании в Российской Федерации». </w:t>
      </w:r>
    </w:p>
    <w:p w14:paraId="1AE31C53">
      <w:pPr>
        <w:pStyle w:val="11"/>
        <w:spacing w:after="27"/>
        <w:ind w:firstLine="851"/>
        <w:jc w:val="both"/>
      </w:pPr>
      <w:r>
        <w:t xml:space="preserve">31.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Кодекса профессиональной этики педагогических работников муниципального бюджетного учреждения дополнительного образования Дома детского творчества г.Горбатова, закрепленных приказом директора учреждения от 01.09.2017 г. № 6/2. </w:t>
      </w:r>
    </w:p>
    <w:p w14:paraId="6428AE5E">
      <w:pPr>
        <w:pStyle w:val="11"/>
        <w:jc w:val="both"/>
      </w:pPr>
      <w:r>
        <w:t xml:space="preserve">32. Помимо обязанностей, указанных в статье 21 Трудового кодекса Российской Федерации, работник также: </w:t>
      </w:r>
    </w:p>
    <w:p w14:paraId="37AAD988">
      <w:pPr>
        <w:pStyle w:val="11"/>
        <w:jc w:val="both"/>
      </w:pPr>
    </w:p>
    <w:p w14:paraId="4F1CB9FF">
      <w:pPr>
        <w:pStyle w:val="11"/>
        <w:numPr>
          <w:ilvl w:val="0"/>
          <w:numId w:val="7"/>
        </w:numPr>
        <w:jc w:val="both"/>
      </w:pPr>
      <w:r>
        <w:t xml:space="preserve">соблюдает деловой стиль одежды; </w:t>
      </w:r>
    </w:p>
    <w:p w14:paraId="2175C756">
      <w:pPr>
        <w:pStyle w:val="11"/>
        <w:numPr>
          <w:ilvl w:val="0"/>
          <w:numId w:val="7"/>
        </w:numPr>
        <w:jc w:val="both"/>
      </w:pPr>
      <w:r>
        <w:t xml:space="preserve">не использует подвижную (мобильную) и стационарную связь для решения личных вопросов; </w:t>
      </w:r>
    </w:p>
    <w:p w14:paraId="19ECC57D">
      <w:pPr>
        <w:pStyle w:val="11"/>
        <w:numPr>
          <w:ilvl w:val="0"/>
          <w:numId w:val="7"/>
        </w:numPr>
        <w:jc w:val="both"/>
      </w:pPr>
      <w:r>
        <w:t xml:space="preserve">пользуется информационно-телекоммуникационной сетью Интернет только для выполнения своих трудовых обязанностей; не использует социальные сети, службы мгновенного обмена сообщениями, внешние почтовые клиенты; </w:t>
      </w:r>
    </w:p>
    <w:p w14:paraId="18201C79">
      <w:pPr>
        <w:pStyle w:val="11"/>
        <w:numPr>
          <w:ilvl w:val="0"/>
          <w:numId w:val="7"/>
        </w:numPr>
        <w:jc w:val="both"/>
      </w:pPr>
      <w:r>
        <w:t xml:space="preserve">не посещает сайты развлекательного, рекламного и эротического характера; </w:t>
      </w:r>
    </w:p>
    <w:p w14:paraId="488140B2">
      <w:pPr>
        <w:pStyle w:val="11"/>
        <w:numPr>
          <w:ilvl w:val="0"/>
          <w:numId w:val="7"/>
        </w:numPr>
        <w:jc w:val="both"/>
      </w:pPr>
      <w:r>
        <w:t xml:space="preserve">воздерживается от действий, мешающих другим работникам выполнять их трудовые обязанности, проявляет взаимную вежливость, уважение, терпимость, избегает агрессивного поведения. </w:t>
      </w:r>
    </w:p>
    <w:p w14:paraId="3E6D0AFE">
      <w:pPr>
        <w:pStyle w:val="11"/>
        <w:ind w:firstLine="851"/>
        <w:jc w:val="both"/>
      </w:pPr>
      <w:r>
        <w:t xml:space="preserve">33. Обязанности педагогических работников учреждения устанавливаются частью 1 статьи 48 Федерального закона «Об образовании в Российской Федерации». Иные обязанности педагогических работников, не предусмотренные частью 1 статьи 48 Федерального закона «Об образовании в Российской Федерации», устанавливаются указанным федеральным законом, иными нормативными правовыми актами Российской Федерации, трудовым договором. </w:t>
      </w:r>
    </w:p>
    <w:p w14:paraId="267B6F77">
      <w:pPr>
        <w:pStyle w:val="11"/>
        <w:jc w:val="both"/>
      </w:pPr>
    </w:p>
    <w:p w14:paraId="3B80E77B">
      <w:pPr>
        <w:pStyle w:val="11"/>
        <w:ind w:firstLine="851"/>
        <w:jc w:val="both"/>
      </w:pPr>
      <w:r>
        <w:rPr>
          <w:b/>
          <w:bCs/>
        </w:rPr>
        <w:t xml:space="preserve">Основные права и обязанности работодателя </w:t>
      </w:r>
    </w:p>
    <w:p w14:paraId="78E6199E">
      <w:pPr>
        <w:pStyle w:val="11"/>
        <w:ind w:firstLine="851"/>
        <w:jc w:val="both"/>
      </w:pPr>
      <w:r>
        <w:t xml:space="preserve">34. Основные права и обязанности работодателя устанавливаются статьей 22 Трудового кодекса Российской Федерации. </w:t>
      </w:r>
    </w:p>
    <w:p w14:paraId="50667604">
      <w:pPr>
        <w:pStyle w:val="11"/>
        <w:jc w:val="both"/>
      </w:pPr>
    </w:p>
    <w:p w14:paraId="42EBCD1F">
      <w:pPr>
        <w:pStyle w:val="11"/>
        <w:ind w:firstLine="851"/>
        <w:jc w:val="both"/>
      </w:pPr>
      <w:r>
        <w:rPr>
          <w:b/>
          <w:bCs/>
        </w:rPr>
        <w:t xml:space="preserve">Выплата заработной платы </w:t>
      </w:r>
    </w:p>
    <w:p w14:paraId="6E1F2DC3">
      <w:pPr>
        <w:pStyle w:val="11"/>
        <w:spacing w:after="27"/>
        <w:ind w:firstLine="851"/>
        <w:jc w:val="both"/>
      </w:pPr>
      <w:r>
        <w:t xml:space="preserve">35. Выплата работникам причитающейся в полном размере заработной платы производится 11 и  26 числа текущего месяца. При совпадении дня выплаты с выходным или нерабочим праздничным днем выплата заработной платы производится накануне этого дня. </w:t>
      </w:r>
    </w:p>
    <w:p w14:paraId="40AC13FA">
      <w:pPr>
        <w:pStyle w:val="11"/>
        <w:spacing w:after="27"/>
        <w:ind w:firstLine="851"/>
        <w:jc w:val="both"/>
      </w:pPr>
      <w:r>
        <w:t xml:space="preserve">36. Выплата заработной платы переводится в кредитную организацию, указанную в заявлении работника, на условиях, определенных коллективным договором или трудовым договором. </w:t>
      </w:r>
    </w:p>
    <w:p w14:paraId="312BCEF9">
      <w:pPr>
        <w:pStyle w:val="11"/>
        <w:ind w:firstLine="851"/>
        <w:jc w:val="both"/>
      </w:pPr>
      <w:r>
        <w:t xml:space="preserve">37. Работник уведомляет работодателя о замене кредитной организации,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w:t>
      </w:r>
    </w:p>
    <w:p w14:paraId="633F173C">
      <w:pPr>
        <w:pStyle w:val="11"/>
        <w:jc w:val="both"/>
      </w:pPr>
    </w:p>
    <w:p w14:paraId="4208BC09">
      <w:pPr>
        <w:pStyle w:val="11"/>
        <w:ind w:firstLine="851"/>
        <w:jc w:val="both"/>
      </w:pPr>
      <w:r>
        <w:rPr>
          <w:b/>
          <w:bCs/>
        </w:rPr>
        <w:t xml:space="preserve">Рабочее время и время отдыха </w:t>
      </w:r>
    </w:p>
    <w:p w14:paraId="71982FF2">
      <w:pPr>
        <w:pStyle w:val="11"/>
        <w:spacing w:after="28"/>
        <w:ind w:firstLine="851"/>
        <w:jc w:val="both"/>
      </w:pPr>
      <w:r>
        <w:t xml:space="preserve">38. Режим работы учреждения: понедельник – воскресенье с 08.00 до 20.00. </w:t>
      </w:r>
    </w:p>
    <w:p w14:paraId="0855BD41">
      <w:pPr>
        <w:pStyle w:val="11"/>
        <w:spacing w:after="28"/>
        <w:ind w:firstLine="851"/>
        <w:jc w:val="both"/>
      </w:pPr>
      <w:r>
        <w:t xml:space="preserve">39. Режим рабочего времени основных работников определяется приложением 1 к настоящим Правилам.  Для лиц, работающих по совместительству, а также лиц, чей режим рабочего времени отличается от установленных настоящими Правилами, режим рабочего времени определяется трудовым договором. </w:t>
      </w:r>
    </w:p>
    <w:p w14:paraId="468220E4">
      <w:pPr>
        <w:pStyle w:val="11"/>
        <w:ind w:firstLine="851"/>
        <w:jc w:val="both"/>
      </w:pPr>
      <w:r>
        <w:t xml:space="preserve">40. Нормальная продолжительность рабочего дня (смены) при 40-часовой рабочей неделе составляет: </w:t>
      </w:r>
    </w:p>
    <w:p w14:paraId="6E9E93B7">
      <w:pPr>
        <w:pStyle w:val="11"/>
        <w:jc w:val="both"/>
      </w:pPr>
    </w:p>
    <w:p w14:paraId="02ED2025">
      <w:pPr>
        <w:pStyle w:val="11"/>
        <w:jc w:val="both"/>
      </w:pPr>
      <w:r>
        <w:t xml:space="preserve">а) при пятидневной рабочей неделе – 8 часов, </w:t>
      </w:r>
    </w:p>
    <w:p w14:paraId="61679B30">
      <w:pPr>
        <w:pStyle w:val="11"/>
        <w:jc w:val="both"/>
      </w:pPr>
      <w:r>
        <w:t xml:space="preserve">б) при шестидневной рабочей неделе: в первые пять дней – 7 часов, в шестой день, а также накануне нерабочего праздничного дня – 5 часов; </w:t>
      </w:r>
    </w:p>
    <w:p w14:paraId="09595A55">
      <w:pPr>
        <w:pStyle w:val="11"/>
        <w:jc w:val="both"/>
      </w:pPr>
      <w:r>
        <w:t xml:space="preserve">При продолжительности рабочей недели менее 40 часов нормальная продолжительность рабочего дня (смены) устанавливается с учетом: </w:t>
      </w:r>
    </w:p>
    <w:p w14:paraId="0ED011EB">
      <w:pPr>
        <w:pStyle w:val="11"/>
        <w:jc w:val="both"/>
      </w:pPr>
      <w:r>
        <w:t xml:space="preserve">части третьей статьи 95 Трудового кодекса Российской Федерации; </w:t>
      </w:r>
    </w:p>
    <w:p w14:paraId="4142D145">
      <w:pPr>
        <w:pStyle w:val="11"/>
        <w:jc w:val="both"/>
      </w:pPr>
      <w:r>
        <w:t xml:space="preserve">приказа Минздравсоцразвития РФ от 13.08.2009 №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p>
    <w:p w14:paraId="5B9ECE76">
      <w:pPr>
        <w:pStyle w:val="11"/>
        <w:jc w:val="both"/>
      </w:pPr>
      <w:r>
        <w:t xml:space="preserve">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596BA062">
      <w:pPr>
        <w:pStyle w:val="11"/>
        <w:jc w:val="both"/>
      </w:pPr>
      <w:r>
        <w:rPr>
          <w:i/>
          <w:iCs/>
        </w:rPr>
        <w:t>суммированный учет рабочего времени</w:t>
      </w:r>
    </w:p>
    <w:p w14:paraId="4E8EDFCE">
      <w:pPr>
        <w:pStyle w:val="11"/>
        <w:ind w:firstLine="851"/>
        <w:jc w:val="both"/>
      </w:pPr>
      <w:r>
        <w:t xml:space="preserve">41. Когда по условиям работы в учреждении в целом или при выполнении отдельных видов работ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а для учета рабочего времени работников, занятых на работах с вредными условиями труда, – три месяца. </w:t>
      </w:r>
    </w:p>
    <w:p w14:paraId="0FB101E5">
      <w:pPr>
        <w:pStyle w:val="11"/>
        <w:ind w:firstLine="851"/>
        <w:jc w:val="both"/>
      </w:pPr>
      <w:r>
        <w:t xml:space="preserve">42.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 </w:t>
      </w:r>
    </w:p>
    <w:p w14:paraId="191DE386">
      <w:pPr>
        <w:pStyle w:val="11"/>
        <w:jc w:val="both"/>
      </w:pPr>
      <w:r>
        <w:rPr>
          <w:i/>
          <w:iCs/>
        </w:rPr>
        <w:t>ненормированный рабочий день</w:t>
      </w:r>
    </w:p>
    <w:p w14:paraId="352F9623">
      <w:pPr>
        <w:pStyle w:val="11"/>
        <w:spacing w:after="27"/>
        <w:jc w:val="both"/>
      </w:pPr>
      <w:r>
        <w:t xml:space="preserve">43. В отношении работников, работающих на условиях ненормированного рабочего дня, работодатель ведет учет времени, фактически отработанного каждым работником в условиях ненормированного рабочего дня. </w:t>
      </w:r>
    </w:p>
    <w:p w14:paraId="5B7DA696">
      <w:pPr>
        <w:pStyle w:val="11"/>
        <w:spacing w:after="27"/>
        <w:jc w:val="both"/>
      </w:pPr>
      <w:r>
        <w:t xml:space="preserve">44. Право на дополнительный оплачиваемый отпуск в минимальном размере трех календарных дней возникает у работника независимо от продолжительности работы в условиях ненормированного рабочего дня. </w:t>
      </w:r>
    </w:p>
    <w:p w14:paraId="65242F76">
      <w:pPr>
        <w:pStyle w:val="11"/>
        <w:jc w:val="both"/>
      </w:pPr>
      <w:r>
        <w:t xml:space="preserve">45. Дополнительный оплачиваемый отпуск, предоставляемый работникам с ненормированным рабочим днем, не может быть менее трех календарных дней и суммируется с ежегодным основным оплачиваемым отпуском, а также другими дополнительными оплачиваемыми отпусками в соответствии с законодательством Российской Федерации. </w:t>
      </w:r>
    </w:p>
    <w:p w14:paraId="44384D02">
      <w:pPr>
        <w:pStyle w:val="11"/>
        <w:jc w:val="both"/>
      </w:pPr>
      <w:r>
        <w:rPr>
          <w:i/>
          <w:iCs/>
        </w:rPr>
        <w:t>сменная работа</w:t>
      </w:r>
    </w:p>
    <w:p w14:paraId="64549DB4">
      <w:pPr>
        <w:pStyle w:val="11"/>
        <w:ind w:firstLine="851"/>
        <w:jc w:val="both"/>
      </w:pPr>
      <w:r>
        <w:t xml:space="preserve">46. В учреждении применяется режим сменной работы, который действует в отношении следующих должностей, профессий работников: </w:t>
      </w:r>
    </w:p>
    <w:p w14:paraId="222D4CB7">
      <w:pPr>
        <w:pStyle w:val="11"/>
        <w:jc w:val="both"/>
      </w:pPr>
      <w:r>
        <w:t xml:space="preserve">сторож. </w:t>
      </w:r>
    </w:p>
    <w:p w14:paraId="48AE02F9">
      <w:pPr>
        <w:pStyle w:val="11"/>
        <w:jc w:val="both"/>
      </w:pPr>
      <w:r>
        <w:t xml:space="preserve">Режим рабочего времени указанных работников определяется графиком сменности, который утверждается работодателем в порядке, установленном статьей 103 Трудового кодекса Российской Федерации. </w:t>
      </w:r>
    </w:p>
    <w:p w14:paraId="56EFDA86">
      <w:pPr>
        <w:pStyle w:val="11"/>
        <w:jc w:val="both"/>
      </w:pPr>
      <w:r>
        <w:t xml:space="preserve">Работники чередуются по сменам равномерно. </w:t>
      </w:r>
    </w:p>
    <w:p w14:paraId="1095B445">
      <w:pPr>
        <w:pStyle w:val="11"/>
        <w:jc w:val="both"/>
      </w:pPr>
      <w:r>
        <w:t xml:space="preserve">Переход из одной смены в другую должен происходить, как правило, через каждую неделю в часы, определенные графиками сменности. Распределение работающих по сменам, составление графиков сменности производится и утверждается директором учреждения. </w:t>
      </w:r>
    </w:p>
    <w:p w14:paraId="0360472A">
      <w:pPr>
        <w:pStyle w:val="11"/>
        <w:spacing w:after="27"/>
        <w:ind w:firstLine="851"/>
        <w:jc w:val="both"/>
      </w:pPr>
      <w:r>
        <w:t xml:space="preserve">47. При сменной работе продолжительность рабочей смены устанавливается не более 12 часов, а время непрерывного отдыха между сменами должно быть не менее 12 часов. </w:t>
      </w:r>
    </w:p>
    <w:p w14:paraId="779FE14E">
      <w:pPr>
        <w:pStyle w:val="11"/>
        <w:ind w:firstLine="851"/>
        <w:jc w:val="both"/>
      </w:pPr>
      <w:r>
        <w:t xml:space="preserve">48. Графики сменности доводятся до сведения работников не позднее чем за один месяц до введения их в действие. </w:t>
      </w:r>
    </w:p>
    <w:p w14:paraId="3F1098E7">
      <w:pPr>
        <w:pStyle w:val="11"/>
        <w:jc w:val="both"/>
      </w:pPr>
      <w:r>
        <w:rPr>
          <w:i/>
          <w:iCs/>
        </w:rPr>
        <w:t>перерывы для отдыха и питания</w:t>
      </w:r>
    </w:p>
    <w:p w14:paraId="0DF84AE0">
      <w:pPr>
        <w:pStyle w:val="11"/>
        <w:ind w:firstLine="851"/>
        <w:jc w:val="both"/>
      </w:pPr>
      <w:r>
        <w:t xml:space="preserve">49. Не предоставляется перерыв для отдыха и питания работникам, работающим по следующим должностям, профессиям: </w:t>
      </w:r>
    </w:p>
    <w:p w14:paraId="4A621908">
      <w:pPr>
        <w:pStyle w:val="11"/>
        <w:jc w:val="both"/>
      </w:pPr>
      <w:r>
        <w:t xml:space="preserve">педагог дополнительного образования; </w:t>
      </w:r>
    </w:p>
    <w:p w14:paraId="054A3569">
      <w:pPr>
        <w:pStyle w:val="11"/>
        <w:jc w:val="both"/>
      </w:pPr>
      <w:r>
        <w:t xml:space="preserve">сторож; </w:t>
      </w:r>
    </w:p>
    <w:p w14:paraId="3C419661">
      <w:pPr>
        <w:pStyle w:val="11"/>
        <w:jc w:val="both"/>
      </w:pPr>
      <w:r>
        <w:rPr>
          <w:i/>
          <w:iCs/>
        </w:rPr>
        <w:t>Продолжительность работы накануне нерабочих праздничных дней</w:t>
      </w:r>
    </w:p>
    <w:p w14:paraId="1BBA7766">
      <w:pPr>
        <w:pStyle w:val="11"/>
        <w:spacing w:after="27"/>
        <w:ind w:firstLine="851"/>
        <w:jc w:val="both"/>
      </w:pPr>
      <w:r>
        <w:t xml:space="preserve">50. Продолжительность рабочего дня или смены, непосредственно предшествующих нерабочему праздничному дню, уменьшается на один час. </w:t>
      </w:r>
    </w:p>
    <w:p w14:paraId="110EBA9A">
      <w:pPr>
        <w:pStyle w:val="11"/>
        <w:spacing w:after="27"/>
        <w:ind w:firstLine="851"/>
        <w:jc w:val="both"/>
      </w:pPr>
      <w:r>
        <w:t xml:space="preserve">51. Работа в выходные и нерабочие праздничные дни запрещается, за исключением случаев, предусмотренных Трудовым кодексом Российской Федерации. </w:t>
      </w:r>
    </w:p>
    <w:p w14:paraId="35ABBD88">
      <w:pPr>
        <w:pStyle w:val="11"/>
        <w:ind w:firstLine="851"/>
        <w:jc w:val="both"/>
      </w:pPr>
      <w:r>
        <w:t xml:space="preserve">52. В случае, если работник, привлекавшийся к работе в выходные и нерабочие праздничные дни, выберет в качестве компенсации предоставление ему другого дня отдыха, указанный день должен быть использован работником в текущем году. </w:t>
      </w:r>
    </w:p>
    <w:p w14:paraId="3CC8EC73">
      <w:pPr>
        <w:pStyle w:val="11"/>
        <w:jc w:val="both"/>
      </w:pPr>
      <w:r>
        <w:rPr>
          <w:i/>
          <w:iCs/>
        </w:rPr>
        <w:t>отдельные вопросы</w:t>
      </w:r>
    </w:p>
    <w:p w14:paraId="7B7E22AC">
      <w:pPr>
        <w:pStyle w:val="11"/>
        <w:ind w:firstLine="851"/>
        <w:jc w:val="both"/>
      </w:pPr>
      <w:r>
        <w:t xml:space="preserve">55. Если работники не могут явиться по уважительной причине на работу, они должны известить об этом директора учреждения за 2 часа до начала работы с последующим  представлением листков нетрудоспособности или других документов о причинах неявки. В экстренных случаях работник извещает директора учреждения немедленно. </w:t>
      </w:r>
    </w:p>
    <w:p w14:paraId="58E163AB">
      <w:pPr>
        <w:pStyle w:val="11"/>
        <w:jc w:val="both"/>
      </w:pPr>
      <w:r>
        <w:t xml:space="preserve">Лист нетрудоспособности представляется в первый день выхода на работу после болезни. </w:t>
      </w:r>
    </w:p>
    <w:p w14:paraId="31E2CC6F">
      <w:pPr>
        <w:pStyle w:val="11"/>
        <w:spacing w:after="27"/>
        <w:ind w:firstLine="851"/>
        <w:jc w:val="both"/>
      </w:pPr>
      <w:r>
        <w:t xml:space="preserve">56. По соглашению между работником учреждения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6DDB0523">
      <w:pPr>
        <w:pStyle w:val="11"/>
        <w:ind w:firstLine="851"/>
        <w:jc w:val="both"/>
      </w:pPr>
      <w:r>
        <w:t xml:space="preserve">56.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w:t>
      </w:r>
    </w:p>
    <w:p w14:paraId="0428D3A7">
      <w:pPr>
        <w:pStyle w:val="11"/>
        <w:jc w:val="both"/>
      </w:pPr>
    </w:p>
    <w:p w14:paraId="587CF46B">
      <w:pPr>
        <w:pStyle w:val="11"/>
        <w:jc w:val="both"/>
      </w:pPr>
      <w:r>
        <w:rPr>
          <w:b/>
          <w:bCs/>
        </w:rPr>
        <w:t>Особенности рабочего времени педагогических работников</w:t>
      </w:r>
    </w:p>
    <w:p w14:paraId="67A6AB72">
      <w:pPr>
        <w:pStyle w:val="11"/>
        <w:spacing w:after="27"/>
        <w:ind w:firstLine="851"/>
        <w:jc w:val="both"/>
      </w:pPr>
      <w:r>
        <w:t xml:space="preserve">56. К работникам, ведущим учебную (преподавательскую) работу в учреждении, относятся: педагоги дополнительного образования. </w:t>
      </w:r>
    </w:p>
    <w:p w14:paraId="67AC944A">
      <w:pPr>
        <w:pStyle w:val="11"/>
        <w:ind w:firstLine="851"/>
        <w:jc w:val="both"/>
      </w:pPr>
      <w:r>
        <w:t xml:space="preserve">57. Работодатель не позднее трех рабочих дней до начала каникул объявляет приказом по учреждению график выполнения работ в учреждении в каникулы, а также устанавливает режим рабочего времени работников в каникулы. Указанные приказы принимаются работодателем с учетом мнения представительного органа работников учреждения, доводятся до работников под роспись, размещаются на информационном стенде учреждения. </w:t>
      </w:r>
    </w:p>
    <w:p w14:paraId="33795516">
      <w:pPr>
        <w:pStyle w:val="11"/>
        <w:jc w:val="both"/>
      </w:pPr>
    </w:p>
    <w:p w14:paraId="25E92F97">
      <w:pPr>
        <w:pStyle w:val="11"/>
        <w:ind w:firstLine="1134"/>
        <w:jc w:val="both"/>
      </w:pPr>
      <w:r>
        <w:rPr>
          <w:b/>
          <w:bCs/>
        </w:rPr>
        <w:t xml:space="preserve">Служебные командировки </w:t>
      </w:r>
    </w:p>
    <w:p w14:paraId="53FCFA1A">
      <w:pPr>
        <w:pStyle w:val="11"/>
        <w:spacing w:after="27"/>
        <w:ind w:firstLine="851"/>
        <w:jc w:val="both"/>
      </w:pPr>
      <w:r>
        <w:t xml:space="preserve">58. Режим труда и отдыха, установленный в учреждении, в служебной командировке на работника не распространяется. В то же время работник подчиняется правилам поведения, нормам профессиональной этики, принятым в учреждении, в течение всего времени командировки, включая ночное время. </w:t>
      </w:r>
    </w:p>
    <w:p w14:paraId="6BD9EC93">
      <w:pPr>
        <w:pStyle w:val="11"/>
        <w:spacing w:after="27"/>
        <w:ind w:firstLine="851"/>
        <w:jc w:val="both"/>
      </w:pPr>
      <w:r>
        <w:t xml:space="preserve">59. Выходные или нерабочие праздничные дни, приходящиеся на служебную командировку работника и не связанные с выполнением им должностных обязанностей или служебного поручения, работнику не компенсируются (т.е. работнику не предоставляется равноценный день отдыха в месте нахождения учреждения). </w:t>
      </w:r>
    </w:p>
    <w:p w14:paraId="773C9C81">
      <w:pPr>
        <w:pStyle w:val="11"/>
        <w:ind w:firstLine="851"/>
        <w:jc w:val="both"/>
      </w:pPr>
      <w:r>
        <w:t xml:space="preserve">60. Выполнение работником своих должностных обязанностей или служебного поручения в выходной или нерабочий праздничный день в служебной командировке регулируется отдельным приказом работодателя (помимо приказа о направлении в служебную командировку). </w:t>
      </w:r>
    </w:p>
    <w:p w14:paraId="4A84DCE6">
      <w:pPr>
        <w:pStyle w:val="11"/>
        <w:jc w:val="both"/>
      </w:pPr>
    </w:p>
    <w:p w14:paraId="5BFE3428">
      <w:pPr>
        <w:pStyle w:val="11"/>
        <w:ind w:firstLine="1134"/>
        <w:jc w:val="both"/>
      </w:pPr>
      <w:r>
        <w:rPr>
          <w:b/>
          <w:bCs/>
        </w:rPr>
        <w:t xml:space="preserve">Отпуска </w:t>
      </w:r>
    </w:p>
    <w:p w14:paraId="17B66B02">
      <w:pPr>
        <w:pStyle w:val="11"/>
        <w:spacing w:after="27"/>
        <w:ind w:firstLine="851"/>
        <w:jc w:val="both"/>
      </w:pPr>
      <w:r>
        <w:t xml:space="preserve">61. Работникам учреждения предоставляются ежегодные отпуска с сохранением места работы (должности) и среднего заработка. </w:t>
      </w:r>
    </w:p>
    <w:p w14:paraId="0E62E12A">
      <w:pPr>
        <w:pStyle w:val="11"/>
        <w:spacing w:after="27"/>
        <w:ind w:firstLine="851"/>
        <w:jc w:val="both"/>
      </w:pPr>
      <w:r>
        <w:t xml:space="preserve">62.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Остальным работникам учреждения предоставляется ежегодный основной оплачиваемый отпуск продолжительностью 28 календарных дней. </w:t>
      </w:r>
    </w:p>
    <w:p w14:paraId="4063D371">
      <w:pPr>
        <w:pStyle w:val="11"/>
        <w:ind w:firstLine="851"/>
        <w:jc w:val="both"/>
      </w:pPr>
      <w:r>
        <w:t xml:space="preserve">63.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общего собрания работников не позднее чем за две недели до наступления календарного года в порядке, установленном статьей 372 Трудового кодекса Российской Федерации. </w:t>
      </w:r>
    </w:p>
    <w:p w14:paraId="465F2CF9">
      <w:pPr>
        <w:pStyle w:val="11"/>
        <w:jc w:val="both"/>
      </w:pPr>
    </w:p>
    <w:p w14:paraId="7DBCD984">
      <w:pPr>
        <w:pStyle w:val="11"/>
        <w:jc w:val="both"/>
      </w:pPr>
      <w:r>
        <w:t xml:space="preserve">График отпусков обязателен как для работодателя, так и для работника. </w:t>
      </w:r>
    </w:p>
    <w:p w14:paraId="502045BD">
      <w:pPr>
        <w:pStyle w:val="11"/>
        <w:jc w:val="both"/>
      </w:pPr>
      <w:r>
        <w:t xml:space="preserve">О времени начала отпуска работник должен быть извещен под роспись не позднее чем за две недели до его начала. </w:t>
      </w:r>
    </w:p>
    <w:p w14:paraId="329DBB0B">
      <w:pPr>
        <w:pStyle w:val="11"/>
        <w:ind w:firstLine="851"/>
        <w:jc w:val="both"/>
      </w:pPr>
      <w:r>
        <w:t xml:space="preserve">64. Оплачиваемый отпуск должен предоставляться работнику ежегодно. </w:t>
      </w:r>
    </w:p>
    <w:p w14:paraId="39025D2C">
      <w:pPr>
        <w:pStyle w:val="11"/>
        <w:jc w:val="both"/>
        <w:rPr>
          <w:color w:val="auto"/>
        </w:rPr>
      </w:pPr>
      <w: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w:t>
      </w:r>
      <w:r>
        <w:rPr>
          <w:color w:val="auto"/>
        </w:rPr>
        <w:t xml:space="preserve"> </w:t>
      </w:r>
      <w:r>
        <w:t xml:space="preserve">восемнадцати лет и работникам, занятым на работах с вредными условиями труда. </w:t>
      </w:r>
    </w:p>
    <w:p w14:paraId="05F6EA5A">
      <w:pPr>
        <w:pStyle w:val="11"/>
        <w:ind w:firstLine="851"/>
        <w:jc w:val="both"/>
      </w:pPr>
      <w:r>
        <w:t xml:space="preserve">65.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
    <w:p w14:paraId="76C1CB45">
      <w:pPr>
        <w:pStyle w:val="11"/>
        <w:jc w:val="both"/>
      </w:pPr>
      <w:r>
        <w:t xml:space="preserve">До истечения шести месяцев непрерывной работы оплачиваемый отпуск по заявлению работника предоставляется: </w:t>
      </w:r>
    </w:p>
    <w:p w14:paraId="1A960BD4">
      <w:pPr>
        <w:pStyle w:val="11"/>
        <w:numPr>
          <w:ilvl w:val="0"/>
          <w:numId w:val="8"/>
        </w:numPr>
        <w:jc w:val="both"/>
      </w:pPr>
      <w:r>
        <w:t xml:space="preserve">женщинам – перед отпуском по беременности и родам или непосредственно после него; </w:t>
      </w:r>
    </w:p>
    <w:p w14:paraId="4DB6077A">
      <w:pPr>
        <w:pStyle w:val="11"/>
        <w:numPr>
          <w:ilvl w:val="0"/>
          <w:numId w:val="8"/>
        </w:numPr>
        <w:jc w:val="both"/>
      </w:pPr>
      <w:r>
        <w:t xml:space="preserve">работникам в возрасте до 18 лет; </w:t>
      </w:r>
    </w:p>
    <w:p w14:paraId="3E15F9A1">
      <w:pPr>
        <w:pStyle w:val="11"/>
        <w:numPr>
          <w:ilvl w:val="0"/>
          <w:numId w:val="8"/>
        </w:numPr>
        <w:jc w:val="both"/>
      </w:pPr>
      <w:r>
        <w:t xml:space="preserve">работникам, усыновившим ребенка (детей) в возрасте до трех месяцев; </w:t>
      </w:r>
    </w:p>
    <w:p w14:paraId="0144D1E2">
      <w:pPr>
        <w:pStyle w:val="11"/>
        <w:numPr>
          <w:ilvl w:val="0"/>
          <w:numId w:val="8"/>
        </w:numPr>
        <w:jc w:val="both"/>
      </w:pPr>
      <w:r>
        <w:t xml:space="preserve">в других случаях, предусмотренных федеральными законами. </w:t>
      </w:r>
    </w:p>
    <w:p w14:paraId="379AF617">
      <w:pPr>
        <w:pStyle w:val="11"/>
        <w:jc w:val="both"/>
      </w:pPr>
      <w: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p>
    <w:p w14:paraId="33C61F09">
      <w:pPr>
        <w:pStyle w:val="11"/>
        <w:spacing w:after="28"/>
        <w:ind w:firstLine="851"/>
        <w:jc w:val="both"/>
      </w:pPr>
      <w:r>
        <w:t xml:space="preserve">66.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14:paraId="4CF94FA2">
      <w:pPr>
        <w:pStyle w:val="11"/>
        <w:spacing w:after="28"/>
        <w:ind w:firstLine="851"/>
        <w:jc w:val="both"/>
      </w:pPr>
      <w:r>
        <w:t xml:space="preserve">67.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14:paraId="783257F0">
      <w:pPr>
        <w:pStyle w:val="11"/>
        <w:ind w:firstLine="851"/>
        <w:jc w:val="both"/>
      </w:pPr>
      <w:r>
        <w:t xml:space="preserve">68.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14:paraId="65872C83">
      <w:pPr>
        <w:pStyle w:val="11"/>
        <w:jc w:val="both"/>
      </w:pPr>
    </w:p>
    <w:p w14:paraId="31FC27F9">
      <w:pPr>
        <w:pStyle w:val="11"/>
        <w:numPr>
          <w:ilvl w:val="0"/>
          <w:numId w:val="9"/>
        </w:numPr>
        <w:jc w:val="both"/>
      </w:pPr>
      <w:r>
        <w:t xml:space="preserve">временной нетрудоспособности работника; </w:t>
      </w:r>
    </w:p>
    <w:p w14:paraId="1D714FCE">
      <w:pPr>
        <w:pStyle w:val="11"/>
        <w:numPr>
          <w:ilvl w:val="0"/>
          <w:numId w:val="9"/>
        </w:numPr>
        <w:jc w:val="both"/>
      </w:pPr>
      <w: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14:paraId="6CE9D813">
      <w:pPr>
        <w:pStyle w:val="11"/>
        <w:numPr>
          <w:ilvl w:val="0"/>
          <w:numId w:val="9"/>
        </w:numPr>
        <w:jc w:val="both"/>
      </w:pPr>
      <w:r>
        <w:t xml:space="preserve">в других случаях, предусмотренных трудовым законодательством, локальными нормативными актами учреждения. </w:t>
      </w:r>
    </w:p>
    <w:p w14:paraId="55612275">
      <w:pPr>
        <w:pStyle w:val="11"/>
        <w:spacing w:after="27"/>
        <w:ind w:firstLine="851"/>
        <w:jc w:val="both"/>
      </w:pPr>
      <w:r>
        <w:t xml:space="preserve">69.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14:paraId="1EC814D1">
      <w:pPr>
        <w:pStyle w:val="11"/>
        <w:spacing w:after="27"/>
        <w:ind w:firstLine="851"/>
        <w:jc w:val="both"/>
      </w:pPr>
      <w:r>
        <w:t xml:space="preserve">70. Часть ежегодного оплачиваемого отпуска, превышающая 28 календарных дней, по соглашению сторон может быть заменена денежной компенсацией. </w:t>
      </w:r>
    </w:p>
    <w:p w14:paraId="5DDA4336">
      <w:pPr>
        <w:pStyle w:val="11"/>
        <w:ind w:firstLine="851"/>
        <w:jc w:val="both"/>
      </w:pPr>
      <w:r>
        <w:t xml:space="preserve">71. 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соглашением. </w:t>
      </w:r>
    </w:p>
    <w:p w14:paraId="7A346755">
      <w:pPr>
        <w:pStyle w:val="11"/>
        <w:jc w:val="both"/>
      </w:pPr>
    </w:p>
    <w:p w14:paraId="2453CCE5">
      <w:pPr>
        <w:pStyle w:val="11"/>
        <w:ind w:firstLine="1134"/>
        <w:jc w:val="both"/>
      </w:pPr>
      <w:r>
        <w:rPr>
          <w:b/>
          <w:bCs/>
        </w:rPr>
        <w:t xml:space="preserve">Поощрения за труд </w:t>
      </w:r>
    </w:p>
    <w:p w14:paraId="2A51614C">
      <w:pPr>
        <w:pStyle w:val="11"/>
        <w:ind w:firstLine="851"/>
        <w:jc w:val="both"/>
      </w:pPr>
      <w:r>
        <w:t xml:space="preserve">72.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w:t>
      </w:r>
    </w:p>
    <w:p w14:paraId="4CB9434A">
      <w:pPr>
        <w:pStyle w:val="11"/>
        <w:jc w:val="both"/>
      </w:pPr>
    </w:p>
    <w:p w14:paraId="44FEDBB3">
      <w:pPr>
        <w:pStyle w:val="11"/>
        <w:numPr>
          <w:ilvl w:val="0"/>
          <w:numId w:val="10"/>
        </w:numPr>
        <w:jc w:val="both"/>
      </w:pPr>
      <w:r>
        <w:t xml:space="preserve">объявление благодарности; </w:t>
      </w:r>
    </w:p>
    <w:p w14:paraId="7A2A56BC">
      <w:pPr>
        <w:pStyle w:val="11"/>
        <w:numPr>
          <w:ilvl w:val="0"/>
          <w:numId w:val="10"/>
        </w:numPr>
        <w:jc w:val="both"/>
      </w:pPr>
      <w:r>
        <w:t xml:space="preserve">выдача денежной премии; </w:t>
      </w:r>
    </w:p>
    <w:p w14:paraId="185A2337">
      <w:pPr>
        <w:pStyle w:val="11"/>
        <w:numPr>
          <w:ilvl w:val="0"/>
          <w:numId w:val="10"/>
        </w:numPr>
        <w:jc w:val="both"/>
      </w:pPr>
      <w:r>
        <w:t xml:space="preserve">награждение ценным подарком; </w:t>
      </w:r>
    </w:p>
    <w:p w14:paraId="0B729C52">
      <w:pPr>
        <w:pStyle w:val="11"/>
        <w:numPr>
          <w:ilvl w:val="0"/>
          <w:numId w:val="10"/>
        </w:numPr>
        <w:jc w:val="both"/>
      </w:pPr>
      <w:r>
        <w:t xml:space="preserve">награждение почетной грамотой; </w:t>
      </w:r>
    </w:p>
    <w:p w14:paraId="40C0EBB6">
      <w:pPr>
        <w:pStyle w:val="11"/>
        <w:numPr>
          <w:ilvl w:val="0"/>
          <w:numId w:val="10"/>
        </w:numPr>
        <w:jc w:val="both"/>
      </w:pPr>
      <w:r>
        <w:t xml:space="preserve">другие виды поощрений. </w:t>
      </w:r>
    </w:p>
    <w:p w14:paraId="36C733F8">
      <w:pPr>
        <w:pStyle w:val="11"/>
        <w:jc w:val="both"/>
      </w:pPr>
      <w:r>
        <w:t xml:space="preserve">В отношении работника могут применяться одновременно несколько видов поощрения. </w:t>
      </w:r>
    </w:p>
    <w:p w14:paraId="348E7A9A">
      <w:pPr>
        <w:pStyle w:val="11"/>
        <w:jc w:val="both"/>
      </w:pPr>
      <w:r>
        <w:t xml:space="preserve">Поощрения оформляются приказом работодателя, сведения о поощрениях заносятся в трудовую книжку работника. </w:t>
      </w:r>
    </w:p>
    <w:p w14:paraId="1738BE7D">
      <w:pPr>
        <w:pStyle w:val="11"/>
        <w:ind w:firstLine="851"/>
        <w:jc w:val="both"/>
      </w:pPr>
      <w:r>
        <w:t xml:space="preserve">73.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Министерства образования  Нижегородской области и Управления образования администрации Павловского муниципального района, представляться к другим видам поощрений. </w:t>
      </w:r>
    </w:p>
    <w:p w14:paraId="1E4476B2">
      <w:pPr>
        <w:pStyle w:val="2"/>
        <w:keepNext w:val="0"/>
        <w:keepLines w:val="0"/>
        <w:widowControl/>
        <w:suppressLineNumbers w:val="0"/>
        <w:shd w:val="clear" w:fill="FFFFFF"/>
        <w:spacing w:before="420" w:beforeAutospacing="0" w:after="210" w:afterAutospacing="0" w:line="210" w:lineRule="atLeast"/>
        <w:ind w:left="420" w:right="0" w:firstLine="0"/>
        <w:jc w:val="center"/>
        <w:textAlignment w:val="baseline"/>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Дисциплинарные взыскания </w:t>
      </w:r>
    </w:p>
    <w:p w14:paraId="741ED6F0">
      <w:pPr>
        <w:pStyle w:val="2"/>
        <w:keepNext w:val="0"/>
        <w:keepLines w:val="0"/>
        <w:widowControl/>
        <w:suppressLineNumbers w:val="0"/>
        <w:shd w:val="clear" w:fill="FFFFFF"/>
        <w:spacing w:before="420" w:beforeAutospacing="0" w:after="210" w:afterAutospacing="0" w:line="210" w:lineRule="atLeast"/>
        <w:ind w:left="420" w:right="0" w:firstLine="0"/>
        <w:jc w:val="center"/>
        <w:textAlignment w:val="baseline"/>
        <w:rPr>
          <w:rFonts w:hint="default" w:ascii="Times New Roman" w:hAnsi="Times New Roman" w:eastAsia="PT Serif" w:cs="Times New Roman"/>
          <w:b/>
          <w:bCs/>
          <w:i w:val="0"/>
          <w:iCs w:val="0"/>
          <w:caps w:val="0"/>
          <w:color w:val="000000"/>
          <w:spacing w:val="0"/>
          <w:sz w:val="24"/>
          <w:szCs w:val="24"/>
          <w:lang w:val="en-US"/>
        </w:rPr>
      </w:pPr>
      <w:r>
        <w:rPr>
          <w:rFonts w:hint="default" w:ascii="Times New Roman" w:hAnsi="Times New Roman" w:cs="Times New Roman"/>
          <w:b/>
          <w:bCs/>
          <w:sz w:val="24"/>
          <w:szCs w:val="24"/>
          <w:lang w:val="en-US"/>
        </w:rPr>
        <w:t>(</w:t>
      </w:r>
      <w:r>
        <w:rPr>
          <w:rFonts w:hint="default" w:ascii="Times New Roman" w:hAnsi="Times New Roman" w:eastAsia="PT Serif" w:cs="Times New Roman"/>
          <w:b/>
          <w:bCs/>
          <w:i w:val="0"/>
          <w:iCs w:val="0"/>
          <w:caps w:val="0"/>
          <w:color w:val="000000"/>
          <w:spacing w:val="0"/>
          <w:sz w:val="24"/>
          <w:szCs w:val="24"/>
          <w:shd w:val="clear" w:fill="FFFFFF"/>
          <w:vertAlign w:val="baseline"/>
        </w:rPr>
        <w:t>Статья 193.</w:t>
      </w:r>
      <w:r>
        <w:rPr>
          <w:rFonts w:hint="default" w:ascii="Times New Roman" w:hAnsi="Times New Roman" w:eastAsia="PT Serif" w:cs="Times New Roman"/>
          <w:b/>
          <w:bCs/>
          <w:i w:val="0"/>
          <w:iCs w:val="0"/>
          <w:caps w:val="0"/>
          <w:color w:val="000000"/>
          <w:spacing w:val="0"/>
          <w:sz w:val="24"/>
          <w:szCs w:val="24"/>
          <w:shd w:val="clear" w:fill="FFFFFF"/>
          <w:vertAlign w:val="baseline"/>
          <w:lang w:val="en-US"/>
        </w:rPr>
        <w:t xml:space="preserve"> </w:t>
      </w:r>
      <w:r>
        <w:rPr>
          <w:rFonts w:hint="default" w:ascii="Times New Roman" w:hAnsi="Times New Roman" w:eastAsia="PT Serif" w:cs="Times New Roman"/>
          <w:b/>
          <w:bCs/>
          <w:i w:val="0"/>
          <w:iCs w:val="0"/>
          <w:caps w:val="0"/>
          <w:color w:val="000000"/>
          <w:spacing w:val="0"/>
          <w:sz w:val="24"/>
          <w:szCs w:val="24"/>
          <w:shd w:val="clear" w:fill="FFFFFF"/>
          <w:vertAlign w:val="baseline"/>
          <w:lang w:val="ru-RU"/>
        </w:rPr>
        <w:t>ТК РФ.</w:t>
      </w:r>
      <w:r>
        <w:rPr>
          <w:rFonts w:hint="default" w:ascii="Times New Roman" w:hAnsi="Times New Roman" w:eastAsia="PT Serif" w:cs="Times New Roman"/>
          <w:b/>
          <w:bCs/>
          <w:i w:val="0"/>
          <w:iCs w:val="0"/>
          <w:caps w:val="0"/>
          <w:color w:val="000000"/>
          <w:spacing w:val="0"/>
          <w:sz w:val="24"/>
          <w:szCs w:val="24"/>
          <w:shd w:val="clear" w:fill="FFFFFF"/>
          <w:vertAlign w:val="baseline"/>
        </w:rPr>
        <w:t xml:space="preserve"> Порядок применения дисциплинарных взысканий</w:t>
      </w:r>
      <w:r>
        <w:rPr>
          <w:rFonts w:hint="default" w:ascii="Times New Roman" w:hAnsi="Times New Roman" w:eastAsia="PT Serif" w:cs="Times New Roman"/>
          <w:b/>
          <w:bCs/>
          <w:i w:val="0"/>
          <w:iCs w:val="0"/>
          <w:caps w:val="0"/>
          <w:color w:val="000000"/>
          <w:spacing w:val="0"/>
          <w:sz w:val="24"/>
          <w:szCs w:val="24"/>
          <w:shd w:val="clear" w:fill="FFFFFF"/>
          <w:vertAlign w:val="baseline"/>
          <w:lang w:val="en-US"/>
        </w:rPr>
        <w:t>)</w:t>
      </w:r>
    </w:p>
    <w:p w14:paraId="181DD546">
      <w:pPr>
        <w:pStyle w:val="11"/>
        <w:ind w:firstLine="1134"/>
        <w:jc w:val="both"/>
      </w:pPr>
    </w:p>
    <w:p w14:paraId="12CCB719">
      <w:pPr>
        <w:pStyle w:val="11"/>
        <w:ind w:firstLine="851"/>
        <w:jc w:val="both"/>
      </w:pPr>
      <w:r>
        <w:t xml:space="preserve">74.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2D6BCD2F">
      <w:pPr>
        <w:pStyle w:val="11"/>
        <w:jc w:val="both"/>
      </w:pPr>
    </w:p>
    <w:p w14:paraId="015DEAAC">
      <w:pPr>
        <w:pStyle w:val="11"/>
        <w:numPr>
          <w:ilvl w:val="0"/>
          <w:numId w:val="11"/>
        </w:numPr>
        <w:jc w:val="both"/>
      </w:pPr>
      <w:r>
        <w:t xml:space="preserve">замечание; </w:t>
      </w:r>
    </w:p>
    <w:p w14:paraId="73B921AC">
      <w:pPr>
        <w:pStyle w:val="11"/>
        <w:numPr>
          <w:ilvl w:val="0"/>
          <w:numId w:val="11"/>
        </w:numPr>
        <w:jc w:val="both"/>
      </w:pPr>
      <w:r>
        <w:t xml:space="preserve">выговор; </w:t>
      </w:r>
    </w:p>
    <w:p w14:paraId="6F5A0D40">
      <w:pPr>
        <w:pStyle w:val="11"/>
        <w:numPr>
          <w:ilvl w:val="0"/>
          <w:numId w:val="11"/>
        </w:numPr>
        <w:jc w:val="both"/>
      </w:pPr>
      <w:r>
        <w:t xml:space="preserve">увольнение по соответствующим основаниям. </w:t>
      </w:r>
    </w:p>
    <w:p w14:paraId="1CCC1C3E">
      <w:pPr>
        <w:pStyle w:val="11"/>
        <w:spacing w:after="27"/>
        <w:ind w:firstLine="851"/>
        <w:jc w:val="both"/>
      </w:pPr>
      <w:r>
        <w:t xml:space="preserve">75. При наложении дисциплинарного взыскания должны учитываться тяжесть совершенного проступка и обстоятельства, при которых он был совершен. </w:t>
      </w:r>
    </w:p>
    <w:p w14:paraId="5D30F6D2">
      <w:pPr>
        <w:pStyle w:val="11"/>
        <w:ind w:firstLine="851"/>
        <w:jc w:val="both"/>
      </w:pPr>
      <w:r>
        <w:t xml:space="preserve">76.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14:paraId="602C196B">
      <w:pPr>
        <w:pStyle w:val="11"/>
        <w:jc w:val="both"/>
      </w:pPr>
      <w:r>
        <w:t xml:space="preserve">Не предоставление работником объяснения не является препятствием для применения дисциплинарного взыскания. </w:t>
      </w:r>
    </w:p>
    <w:p w14:paraId="65D0BDFE">
      <w:pPr>
        <w:pStyle w:val="11"/>
        <w:ind w:firstLine="851"/>
        <w:jc w:val="both"/>
      </w:pPr>
      <w:r>
        <w:t xml:space="preserve">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14:paraId="744C2C7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1200" w:firstLineChars="500"/>
        <w:textAlignment w:val="baseline"/>
        <w:rPr>
          <w:rFonts w:hint="default" w:ascii="PT Serif" w:hAnsi="PT Serif" w:eastAsia="PT Serif" w:cs="PT Serif"/>
          <w:i w:val="0"/>
          <w:iCs w:val="0"/>
          <w:caps w:val="0"/>
          <w:color w:val="000000"/>
          <w:spacing w:val="0"/>
          <w:sz w:val="24"/>
          <w:szCs w:val="24"/>
          <w:highlight w:val="none"/>
        </w:rPr>
      </w:pPr>
      <w:r>
        <w:rPr>
          <w:rFonts w:hint="default" w:ascii="Times New Roman" w:hAnsi="Times New Roman" w:eastAsia="PT Serif" w:cs="Times New Roman"/>
          <w:i w:val="0"/>
          <w:iCs w:val="0"/>
          <w:caps w:val="0"/>
          <w:color w:val="000000"/>
          <w:spacing w:val="0"/>
          <w:sz w:val="24"/>
          <w:szCs w:val="24"/>
          <w:highlight w:val="none"/>
          <w:shd w:val="clear" w:fill="FFFFFF"/>
          <w:vertAlign w:val="baseline"/>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bookmarkStart w:id="0" w:name="l4292"/>
      <w:bookmarkEnd w:id="0"/>
      <w:bookmarkStart w:id="1" w:name="l8492"/>
      <w:bookmarkEnd w:id="1"/>
      <w:r>
        <w:rPr>
          <w:rFonts w:hint="default" w:ascii="Times New Roman" w:hAnsi="Times New Roman" w:eastAsia="PT Serif" w:cs="Times New Roman"/>
          <w:i w:val="0"/>
          <w:iCs w:val="0"/>
          <w:caps w:val="0"/>
          <w:color w:val="000000"/>
          <w:spacing w:val="0"/>
          <w:sz w:val="24"/>
          <w:szCs w:val="24"/>
          <w:highlight w:val="none"/>
          <w:shd w:val="clear" w:fill="FFFFFF"/>
          <w:vertAlign w:val="baseline"/>
        </w:rPr>
        <w:t> </w:t>
      </w:r>
      <w:r>
        <w:rPr>
          <w:rFonts w:hint="default" w:ascii="Times New Roman" w:hAnsi="Times New Roman" w:eastAsia="PT Serif" w:cs="Times New Roman"/>
          <w:i w:val="0"/>
          <w:iCs w:val="0"/>
          <w:caps w:val="0"/>
          <w:color w:val="808080"/>
          <w:spacing w:val="0"/>
          <w:sz w:val="24"/>
          <w:szCs w:val="24"/>
          <w:highlight w:val="none"/>
          <w:shd w:val="clear" w:fill="FFFFFF"/>
          <w:vertAlign w:val="baseline"/>
        </w:rPr>
        <w:t>(в ред. Федерального закона </w:t>
      </w:r>
      <w:r>
        <w:rPr>
          <w:rFonts w:hint="default" w:ascii="Times New Roman" w:hAnsi="Times New Roman" w:eastAsia="PT Serif" w:cs="Times New Roman"/>
          <w:i w:val="0"/>
          <w:iCs w:val="0"/>
          <w:caps w:val="0"/>
          <w:color w:val="808080"/>
          <w:spacing w:val="0"/>
          <w:sz w:val="24"/>
          <w:szCs w:val="24"/>
          <w:highlight w:val="none"/>
          <w:u w:val="none"/>
          <w:shd w:val="clear" w:fill="FFFFFF"/>
          <w:vertAlign w:val="baseline"/>
        </w:rPr>
        <w:fldChar w:fldCharType="begin"/>
      </w:r>
      <w:r>
        <w:rPr>
          <w:rFonts w:hint="default" w:ascii="Times New Roman" w:hAnsi="Times New Roman" w:eastAsia="PT Serif" w:cs="Times New Roman"/>
          <w:i w:val="0"/>
          <w:iCs w:val="0"/>
          <w:caps w:val="0"/>
          <w:color w:val="808080"/>
          <w:spacing w:val="0"/>
          <w:sz w:val="24"/>
          <w:szCs w:val="24"/>
          <w:highlight w:val="none"/>
          <w:u w:val="none"/>
          <w:shd w:val="clear" w:fill="FFFFFF"/>
          <w:vertAlign w:val="baseline"/>
        </w:rPr>
        <w:instrText xml:space="preserve"> HYPERLINK "https://normativ.kontur.ru/document?moduleId=1&amp;documentId=318166" \l "l0" \t "https://normativ.kontur.ru/_blank" </w:instrText>
      </w:r>
      <w:r>
        <w:rPr>
          <w:rFonts w:hint="default" w:ascii="Times New Roman" w:hAnsi="Times New Roman" w:eastAsia="PT Serif" w:cs="Times New Roman"/>
          <w:i w:val="0"/>
          <w:iCs w:val="0"/>
          <w:caps w:val="0"/>
          <w:color w:val="808080"/>
          <w:spacing w:val="0"/>
          <w:sz w:val="24"/>
          <w:szCs w:val="24"/>
          <w:highlight w:val="none"/>
          <w:u w:val="none"/>
          <w:shd w:val="clear" w:fill="FFFFFF"/>
          <w:vertAlign w:val="baseline"/>
        </w:rPr>
        <w:fldChar w:fldCharType="separate"/>
      </w:r>
      <w:r>
        <w:rPr>
          <w:rStyle w:val="5"/>
          <w:rFonts w:hint="default" w:ascii="Times New Roman" w:hAnsi="Times New Roman" w:eastAsia="PT Serif" w:cs="Times New Roman"/>
          <w:i w:val="0"/>
          <w:iCs w:val="0"/>
          <w:caps w:val="0"/>
          <w:color w:val="808080"/>
          <w:spacing w:val="0"/>
          <w:sz w:val="24"/>
          <w:szCs w:val="24"/>
          <w:highlight w:val="none"/>
          <w:u w:val="none"/>
          <w:shd w:val="clear" w:fill="FFFFFF"/>
          <w:vertAlign w:val="baseline"/>
        </w:rPr>
        <w:t>от 03.08.2018 N 304-ФЗ</w:t>
      </w:r>
      <w:r>
        <w:rPr>
          <w:rFonts w:hint="default" w:ascii="Times New Roman" w:hAnsi="Times New Roman" w:eastAsia="PT Serif" w:cs="Times New Roman"/>
          <w:i w:val="0"/>
          <w:iCs w:val="0"/>
          <w:caps w:val="0"/>
          <w:color w:val="808080"/>
          <w:spacing w:val="0"/>
          <w:sz w:val="24"/>
          <w:szCs w:val="24"/>
          <w:highlight w:val="none"/>
          <w:u w:val="none"/>
          <w:shd w:val="clear" w:fill="FFFFFF"/>
          <w:vertAlign w:val="baseline"/>
        </w:rPr>
        <w:fldChar w:fldCharType="end"/>
      </w:r>
      <w:r>
        <w:rPr>
          <w:rFonts w:hint="default" w:ascii="PT Serif" w:hAnsi="PT Serif" w:eastAsia="PT Serif" w:cs="PT Serif"/>
          <w:i w:val="0"/>
          <w:iCs w:val="0"/>
          <w:caps w:val="0"/>
          <w:color w:val="808080"/>
          <w:spacing w:val="0"/>
          <w:sz w:val="24"/>
          <w:szCs w:val="24"/>
          <w:highlight w:val="none"/>
          <w:shd w:val="clear" w:fill="FFFFFF"/>
          <w:vertAlign w:val="baseline"/>
        </w:rPr>
        <w:t>)</w:t>
      </w:r>
    </w:p>
    <w:p w14:paraId="0FA0CFB2">
      <w:pPr>
        <w:pStyle w:val="9"/>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0"/>
        <w:textAlignment w:val="baseline"/>
        <w:rPr>
          <w:rFonts w:hint="default" w:ascii="Times New Roman" w:hAnsi="Times New Roman" w:eastAsia="PT Serif" w:cs="Times New Roman"/>
          <w:i w:val="0"/>
          <w:iCs w:val="0"/>
          <w:caps w:val="0"/>
          <w:color w:val="000000"/>
          <w:spacing w:val="0"/>
          <w:sz w:val="24"/>
          <w:szCs w:val="24"/>
        </w:rPr>
      </w:pPr>
      <w:r>
        <w:rPr>
          <w:rFonts w:hint="default" w:ascii="Times New Roman" w:hAnsi="Times New Roman" w:eastAsia="PT Serif" w:cs="Times New Roman"/>
          <w:i w:val="0"/>
          <w:iCs w:val="0"/>
          <w:caps w:val="0"/>
          <w:color w:val="000000"/>
          <w:spacing w:val="0"/>
          <w:sz w:val="24"/>
          <w:szCs w:val="24"/>
          <w:shd w:val="clear" w:fill="FFFFFF"/>
          <w:vertAlign w:val="baseline"/>
        </w:rPr>
        <w:t>За каждый дисциплинарный проступок может быть применено только одно дисциплинарное взыскание.</w:t>
      </w:r>
    </w:p>
    <w:p w14:paraId="2CE68110">
      <w:pPr>
        <w:pStyle w:val="9"/>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leftChars="0" w:right="0" w:firstLine="0" w:firstLineChars="0"/>
        <w:textAlignment w:val="baseline"/>
        <w:rPr>
          <w:rFonts w:hint="default" w:ascii="Times New Roman" w:hAnsi="Times New Roman" w:eastAsia="PT Serif" w:cs="Times New Roman"/>
          <w:i w:val="0"/>
          <w:iCs w:val="0"/>
          <w:caps w:val="0"/>
          <w:color w:val="000000"/>
          <w:spacing w:val="0"/>
          <w:sz w:val="24"/>
          <w:szCs w:val="24"/>
        </w:rPr>
      </w:pPr>
      <w:r>
        <w:rPr>
          <w:rFonts w:hint="default" w:ascii="Times New Roman" w:hAnsi="Times New Roman" w:eastAsia="PT Serif" w:cs="Times New Roman"/>
          <w:i w:val="0"/>
          <w:iCs w:val="0"/>
          <w:caps w:val="0"/>
          <w:color w:val="000000"/>
          <w:spacing w:val="0"/>
          <w:sz w:val="24"/>
          <w:szCs w:val="24"/>
          <w:shd w:val="clear" w:fill="FFFFFF"/>
          <w:vertAlign w:val="baseline"/>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bookmarkStart w:id="2" w:name="l4293"/>
      <w:bookmarkEnd w:id="2"/>
      <w:bookmarkStart w:id="3" w:name="l5476"/>
      <w:bookmarkEnd w:id="3"/>
      <w:r>
        <w:rPr>
          <w:rFonts w:hint="default" w:ascii="Times New Roman" w:hAnsi="Times New Roman" w:eastAsia="PT Serif" w:cs="Times New Roman"/>
          <w:i w:val="0"/>
          <w:iCs w:val="0"/>
          <w:caps w:val="0"/>
          <w:color w:val="000000"/>
          <w:spacing w:val="0"/>
          <w:sz w:val="24"/>
          <w:szCs w:val="24"/>
          <w:shd w:val="clear" w:fill="FFFFFF"/>
          <w:vertAlign w:val="baseline"/>
        </w:rPr>
        <w:t> </w:t>
      </w:r>
      <w:r>
        <w:rPr>
          <w:rFonts w:hint="default" w:ascii="Times New Roman" w:hAnsi="Times New Roman" w:eastAsia="PT Serif" w:cs="Times New Roman"/>
          <w:i w:val="0"/>
          <w:iCs w:val="0"/>
          <w:caps w:val="0"/>
          <w:color w:val="808080"/>
          <w:spacing w:val="0"/>
          <w:sz w:val="24"/>
          <w:szCs w:val="24"/>
          <w:shd w:val="clear" w:fill="FFFFFF"/>
          <w:vertAlign w:val="baseline"/>
        </w:rPr>
        <w:t>(в ред. Федерального закона </w: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begin"/>
      </w:r>
      <w:r>
        <w:rPr>
          <w:rFonts w:hint="default" w:ascii="Times New Roman" w:hAnsi="Times New Roman" w:eastAsia="PT Serif" w:cs="Times New Roman"/>
          <w:i w:val="0"/>
          <w:iCs w:val="0"/>
          <w:caps w:val="0"/>
          <w:color w:val="808080"/>
          <w:spacing w:val="0"/>
          <w:sz w:val="24"/>
          <w:szCs w:val="24"/>
          <w:u w:val="none"/>
          <w:shd w:val="clear" w:fill="FFFFFF"/>
          <w:vertAlign w:val="baseline"/>
        </w:rPr>
        <w:instrText xml:space="preserve"> HYPERLINK "https://normativ.kontur.ru/document?moduleId=1&amp;documentId=100905" \l "l636" \t "https://normativ.kontur.ru/_blank" </w:instrTex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separate"/>
      </w:r>
      <w:r>
        <w:rPr>
          <w:rStyle w:val="5"/>
          <w:rFonts w:hint="default" w:ascii="Times New Roman" w:hAnsi="Times New Roman" w:eastAsia="PT Serif" w:cs="Times New Roman"/>
          <w:i w:val="0"/>
          <w:iCs w:val="0"/>
          <w:caps w:val="0"/>
          <w:color w:val="808080"/>
          <w:spacing w:val="0"/>
          <w:sz w:val="24"/>
          <w:szCs w:val="24"/>
          <w:u w:val="none"/>
          <w:shd w:val="clear" w:fill="FFFFFF"/>
          <w:vertAlign w:val="baseline"/>
        </w:rPr>
        <w:t>от 30.06.2006 N 90-ФЗ</w: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end"/>
      </w:r>
      <w:r>
        <w:rPr>
          <w:rFonts w:hint="default" w:ascii="Times New Roman" w:hAnsi="Times New Roman" w:eastAsia="PT Serif" w:cs="Times New Roman"/>
          <w:i w:val="0"/>
          <w:iCs w:val="0"/>
          <w:caps w:val="0"/>
          <w:color w:val="808080"/>
          <w:spacing w:val="0"/>
          <w:sz w:val="24"/>
          <w:szCs w:val="24"/>
          <w:shd w:val="clear" w:fill="FFFFFF"/>
          <w:vertAlign w:val="baseline"/>
        </w:rPr>
        <w:t>)</w:t>
      </w:r>
    </w:p>
    <w:p w14:paraId="267D57DC">
      <w:pPr>
        <w:pStyle w:val="9"/>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leftChars="0" w:right="0" w:firstLine="0" w:firstLineChars="0"/>
        <w:textAlignment w:val="baseline"/>
        <w:rPr>
          <w:rFonts w:hint="default" w:ascii="PT Serif" w:hAnsi="PT Serif" w:eastAsia="PT Serif" w:cs="PT Serif"/>
          <w:i w:val="0"/>
          <w:iCs w:val="0"/>
          <w:caps w:val="0"/>
          <w:color w:val="000000"/>
          <w:spacing w:val="0"/>
          <w:sz w:val="24"/>
          <w:szCs w:val="24"/>
        </w:rPr>
      </w:pPr>
      <w:r>
        <w:rPr>
          <w:rFonts w:hint="default" w:ascii="Times New Roman" w:hAnsi="Times New Roman" w:eastAsia="PT Serif" w:cs="Times New Roman"/>
          <w:i w:val="0"/>
          <w:iCs w:val="0"/>
          <w:caps w:val="0"/>
          <w:color w:val="000000"/>
          <w:spacing w:val="0"/>
          <w:sz w:val="24"/>
          <w:szCs w:val="24"/>
          <w:shd w:val="clear" w:fill="FFFFFF"/>
          <w:vertAlign w:val="baseline"/>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Pr>
          <w:rFonts w:hint="default" w:ascii="Times New Roman" w:hAnsi="Times New Roman" w:eastAsia="PT Serif" w:cs="Times New Roman"/>
          <w:i w:val="0"/>
          <w:iCs w:val="0"/>
          <w:caps w:val="0"/>
          <w:color w:val="808080"/>
          <w:spacing w:val="0"/>
          <w:sz w:val="24"/>
          <w:szCs w:val="24"/>
          <w:shd w:val="clear" w:fill="FFFFFF"/>
          <w:vertAlign w:val="baseline"/>
        </w:rPr>
        <w:t>(в ред. Федерального закона </w: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begin"/>
      </w:r>
      <w:r>
        <w:rPr>
          <w:rFonts w:hint="default" w:ascii="Times New Roman" w:hAnsi="Times New Roman" w:eastAsia="PT Serif" w:cs="Times New Roman"/>
          <w:i w:val="0"/>
          <w:iCs w:val="0"/>
          <w:caps w:val="0"/>
          <w:color w:val="808080"/>
          <w:spacing w:val="0"/>
          <w:sz w:val="24"/>
          <w:szCs w:val="24"/>
          <w:u w:val="none"/>
          <w:shd w:val="clear" w:fill="FFFFFF"/>
          <w:vertAlign w:val="baseline"/>
        </w:rPr>
        <w:instrText xml:space="preserve"> HYPERLINK "https://normativ.kontur.ru/document?moduleId=1&amp;documentId=100905" \l "l636" \t "https://normativ.kontur.ru/_blank" </w:instrTex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separate"/>
      </w:r>
      <w:r>
        <w:rPr>
          <w:rStyle w:val="5"/>
          <w:rFonts w:hint="default" w:ascii="Times New Roman" w:hAnsi="Times New Roman" w:eastAsia="PT Serif" w:cs="Times New Roman"/>
          <w:i w:val="0"/>
          <w:iCs w:val="0"/>
          <w:caps w:val="0"/>
          <w:color w:val="808080"/>
          <w:spacing w:val="0"/>
          <w:sz w:val="24"/>
          <w:szCs w:val="24"/>
          <w:u w:val="none"/>
          <w:shd w:val="clear" w:fill="FFFFFF"/>
          <w:vertAlign w:val="baseline"/>
        </w:rPr>
        <w:t>от 30.06.2006 N 90-ФЗ</w:t>
      </w:r>
      <w:r>
        <w:rPr>
          <w:rFonts w:hint="default" w:ascii="Times New Roman" w:hAnsi="Times New Roman" w:eastAsia="PT Serif" w:cs="Times New Roman"/>
          <w:i w:val="0"/>
          <w:iCs w:val="0"/>
          <w:caps w:val="0"/>
          <w:color w:val="808080"/>
          <w:spacing w:val="0"/>
          <w:sz w:val="24"/>
          <w:szCs w:val="24"/>
          <w:u w:val="none"/>
          <w:shd w:val="clear" w:fill="FFFFFF"/>
          <w:vertAlign w:val="baseline"/>
        </w:rPr>
        <w:fldChar w:fldCharType="end"/>
      </w:r>
      <w:r>
        <w:rPr>
          <w:rFonts w:hint="default" w:ascii="PT Serif" w:hAnsi="PT Serif" w:eastAsia="PT Serif" w:cs="PT Serif"/>
          <w:i w:val="0"/>
          <w:iCs w:val="0"/>
          <w:caps w:val="0"/>
          <w:color w:val="808080"/>
          <w:spacing w:val="0"/>
          <w:sz w:val="24"/>
          <w:szCs w:val="24"/>
          <w:shd w:val="clear" w:fill="FFFFFF"/>
          <w:vertAlign w:val="baseline"/>
        </w:rPr>
        <w:t>)</w:t>
      </w:r>
      <w:bookmarkStart w:id="4" w:name="_GoBack"/>
      <w:bookmarkEnd w:id="4"/>
    </w:p>
    <w:p w14:paraId="0974D4AD">
      <w:pPr>
        <w:pStyle w:val="11"/>
        <w:jc w:val="both"/>
      </w:pPr>
    </w:p>
    <w:p w14:paraId="1515B59A">
      <w:pPr>
        <w:pStyle w:val="11"/>
        <w:ind w:firstLine="1134"/>
        <w:jc w:val="both"/>
      </w:pPr>
      <w:r>
        <w:rPr>
          <w:b/>
          <w:bCs/>
        </w:rPr>
        <w:t xml:space="preserve">Ответственность работников учреждения </w:t>
      </w:r>
    </w:p>
    <w:p w14:paraId="55700A53">
      <w:pPr>
        <w:pStyle w:val="11"/>
        <w:spacing w:after="27"/>
        <w:ind w:firstLine="851"/>
        <w:jc w:val="both"/>
      </w:pPr>
      <w:r>
        <w:t xml:space="preserve">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14:paraId="3DDBC789">
      <w:pPr>
        <w:pStyle w:val="11"/>
        <w:ind w:firstLine="851"/>
        <w:jc w:val="both"/>
      </w:pPr>
      <w:r>
        <w:t xml:space="preserve">82. Ответственность педагогических работников устанавливается статьей 48 Федерального закона «Об образовании в Российской Федерации». </w:t>
      </w:r>
    </w:p>
    <w:p w14:paraId="1236E8B3">
      <w:pPr>
        <w:pStyle w:val="11"/>
        <w:pageBreakBefore/>
        <w:rPr>
          <w:color w:val="auto"/>
        </w:rPr>
      </w:pPr>
    </w:p>
    <w:p w14:paraId="5FC283E8">
      <w:pPr>
        <w:pStyle w:val="11"/>
        <w:jc w:val="right"/>
      </w:pPr>
      <w:r>
        <w:t xml:space="preserve">Приложение 1 </w:t>
      </w:r>
    </w:p>
    <w:p w14:paraId="210CE284">
      <w:pPr>
        <w:pStyle w:val="11"/>
        <w:jc w:val="right"/>
      </w:pPr>
      <w:r>
        <w:t xml:space="preserve">к Правилам внутреннего трудового распорядка, </w:t>
      </w:r>
    </w:p>
    <w:p w14:paraId="46ACFB2B">
      <w:pPr>
        <w:pStyle w:val="11"/>
        <w:jc w:val="right"/>
      </w:pPr>
      <w:r>
        <w:t xml:space="preserve">утвержденным приказом учреждения от </w:t>
      </w:r>
      <w:r>
        <w:rPr>
          <w:rFonts w:hint="default"/>
          <w:lang w:val="ru-RU"/>
        </w:rPr>
        <w:t>2</w:t>
      </w:r>
      <w:r>
        <w:t>9.05.20</w:t>
      </w:r>
      <w:r>
        <w:rPr>
          <w:rFonts w:hint="default"/>
          <w:lang w:val="ru-RU"/>
        </w:rPr>
        <w:t>25</w:t>
      </w:r>
      <w:r>
        <w:t xml:space="preserve"> г. № 2</w:t>
      </w:r>
      <w:r>
        <w:rPr>
          <w:rFonts w:hint="default"/>
          <w:lang w:val="ru-RU"/>
        </w:rPr>
        <w:t>7</w:t>
      </w:r>
      <w:r>
        <w:t>_</w:t>
      </w:r>
    </w:p>
    <w:p w14:paraId="7C7E2614">
      <w:pPr>
        <w:pStyle w:val="11"/>
        <w:jc w:val="right"/>
      </w:pPr>
    </w:p>
    <w:p w14:paraId="35E0D40C">
      <w:pPr>
        <w:jc w:val="center"/>
        <w:rPr>
          <w:rFonts w:ascii="Times New Roman" w:hAnsi="Times New Roman" w:cs="Times New Roman"/>
          <w:b/>
          <w:bCs/>
          <w:sz w:val="24"/>
          <w:szCs w:val="24"/>
        </w:rPr>
      </w:pPr>
      <w:r>
        <w:rPr>
          <w:rFonts w:ascii="Times New Roman" w:hAnsi="Times New Roman" w:cs="Times New Roman"/>
          <w:b/>
          <w:bCs/>
          <w:sz w:val="24"/>
          <w:szCs w:val="24"/>
        </w:rPr>
        <w:t>Режим рабочего времени и времени отдыха работников учреждения</w:t>
      </w:r>
    </w:p>
    <w:tbl>
      <w:tblPr>
        <w:tblStyle w:val="4"/>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3402"/>
        <w:gridCol w:w="3467"/>
      </w:tblGrid>
      <w:tr w14:paraId="4FBA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tcPr>
          <w:p w14:paraId="0948DBBC">
            <w:pPr>
              <w:pStyle w:val="11"/>
            </w:pPr>
            <w:r>
              <w:t xml:space="preserve">№ п/п </w:t>
            </w:r>
          </w:p>
        </w:tc>
        <w:tc>
          <w:tcPr>
            <w:tcW w:w="2126" w:type="dxa"/>
          </w:tcPr>
          <w:p w14:paraId="2D3DE330">
            <w:pPr>
              <w:pStyle w:val="11"/>
            </w:pPr>
            <w:r>
              <w:t xml:space="preserve">Должность, профессия </w:t>
            </w:r>
          </w:p>
        </w:tc>
        <w:tc>
          <w:tcPr>
            <w:tcW w:w="3402" w:type="dxa"/>
          </w:tcPr>
          <w:p w14:paraId="01142136">
            <w:pPr>
              <w:pStyle w:val="11"/>
            </w:pPr>
            <w:r>
              <w:t xml:space="preserve">Особенности режима работы. Кол-во дней рабочей недели. Выходные дни </w:t>
            </w:r>
          </w:p>
        </w:tc>
        <w:tc>
          <w:tcPr>
            <w:tcW w:w="3467" w:type="dxa"/>
          </w:tcPr>
          <w:p w14:paraId="6C78DBDC">
            <w:pPr>
              <w:pStyle w:val="11"/>
            </w:pPr>
            <w:r>
              <w:t xml:space="preserve">Время начала и окончания работы (продолжительность рабочего дня или смены). Время перерыва для отдыха и питания </w:t>
            </w:r>
          </w:p>
        </w:tc>
      </w:tr>
      <w:tr w14:paraId="2476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tcPr>
          <w:p w14:paraId="570A5EA1">
            <w:pPr>
              <w:pStyle w:val="11"/>
              <w:rPr>
                <w:color w:val="auto"/>
              </w:rPr>
            </w:pPr>
          </w:p>
          <w:p w14:paraId="3A806C22">
            <w:pPr>
              <w:pStyle w:val="11"/>
            </w:pPr>
            <w:r>
              <w:t xml:space="preserve">1. </w:t>
            </w:r>
          </w:p>
          <w:p w14:paraId="413E92B5">
            <w:pPr>
              <w:pStyle w:val="11"/>
            </w:pPr>
          </w:p>
        </w:tc>
        <w:tc>
          <w:tcPr>
            <w:tcW w:w="2126" w:type="dxa"/>
          </w:tcPr>
          <w:p w14:paraId="5E4F891B">
            <w:pPr>
              <w:pStyle w:val="11"/>
            </w:pPr>
            <w:r>
              <w:t xml:space="preserve">Директор </w:t>
            </w:r>
          </w:p>
        </w:tc>
        <w:tc>
          <w:tcPr>
            <w:tcW w:w="3402" w:type="dxa"/>
          </w:tcPr>
          <w:p w14:paraId="554FEF2F">
            <w:pPr>
              <w:pStyle w:val="11"/>
            </w:pPr>
            <w:r>
              <w:t xml:space="preserve">Ненормированный рабочий день. </w:t>
            </w:r>
          </w:p>
          <w:p w14:paraId="2B17C62A">
            <w:pPr>
              <w:pStyle w:val="11"/>
            </w:pPr>
            <w:r>
              <w:t xml:space="preserve">Пятидневная рабочая неделя, выходной день – суббота,воскресенье </w:t>
            </w:r>
          </w:p>
        </w:tc>
        <w:tc>
          <w:tcPr>
            <w:tcW w:w="3467" w:type="dxa"/>
          </w:tcPr>
          <w:p w14:paraId="74A2824F">
            <w:pPr>
              <w:pStyle w:val="11"/>
            </w:pPr>
            <w:r>
              <w:t xml:space="preserve">ПН-ПТ 08.00-17.00, </w:t>
            </w:r>
          </w:p>
          <w:p w14:paraId="741298A9">
            <w:pPr>
              <w:pStyle w:val="11"/>
            </w:pPr>
            <w:r>
              <w:t xml:space="preserve">перерыв 12.00-13.00 </w:t>
            </w:r>
          </w:p>
        </w:tc>
      </w:tr>
      <w:tr w14:paraId="49C7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817" w:type="dxa"/>
          </w:tcPr>
          <w:p w14:paraId="6B01704A">
            <w:pPr>
              <w:pStyle w:val="11"/>
              <w:rPr>
                <w:color w:val="auto"/>
              </w:rPr>
            </w:pPr>
          </w:p>
          <w:p w14:paraId="417195D1">
            <w:pPr>
              <w:pStyle w:val="11"/>
            </w:pPr>
            <w:r>
              <w:t xml:space="preserve">2. </w:t>
            </w:r>
          </w:p>
          <w:p w14:paraId="5804C195">
            <w:pPr>
              <w:pStyle w:val="11"/>
            </w:pPr>
          </w:p>
        </w:tc>
        <w:tc>
          <w:tcPr>
            <w:tcW w:w="2126" w:type="dxa"/>
          </w:tcPr>
          <w:p w14:paraId="3B561F7C">
            <w:pPr>
              <w:pStyle w:val="11"/>
            </w:pPr>
            <w:r>
              <w:t>Педагог дополнительного образования</w:t>
            </w:r>
          </w:p>
          <w:p w14:paraId="3523EF29">
            <w:pPr>
              <w:pStyle w:val="11"/>
            </w:pPr>
          </w:p>
        </w:tc>
        <w:tc>
          <w:tcPr>
            <w:tcW w:w="3402" w:type="dxa"/>
          </w:tcPr>
          <w:p w14:paraId="51AB2290">
            <w:pPr>
              <w:pStyle w:val="11"/>
            </w:pPr>
            <w:r>
              <w:t xml:space="preserve">  Согласно  педагогической нагрузке  </w:t>
            </w:r>
          </w:p>
        </w:tc>
        <w:tc>
          <w:tcPr>
            <w:tcW w:w="3467" w:type="dxa"/>
          </w:tcPr>
          <w:p w14:paraId="1EFBDDB0">
            <w:pPr>
              <w:pStyle w:val="11"/>
            </w:pPr>
            <w:r>
              <w:t xml:space="preserve">Учебная (преподавательская) работа – по расписанию занятий. </w:t>
            </w:r>
          </w:p>
          <w:p w14:paraId="60419717">
            <w:pPr>
              <w:pStyle w:val="11"/>
            </w:pPr>
            <w:r>
              <w:t xml:space="preserve">Другая педагогическая работа регулируется личными планами педагогического работника, а также приложением 2 к настоящим Правилам. </w:t>
            </w:r>
          </w:p>
          <w:p w14:paraId="3C70B8E6">
            <w:pPr>
              <w:pStyle w:val="11"/>
            </w:pPr>
            <w:r>
              <w:t xml:space="preserve">Время перерыва для отдыха и питания не установлено </w:t>
            </w:r>
          </w:p>
        </w:tc>
      </w:tr>
      <w:tr w14:paraId="26B7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tcPr>
          <w:p w14:paraId="46313CC1">
            <w:pPr>
              <w:pStyle w:val="11"/>
              <w:rPr>
                <w:color w:val="auto"/>
              </w:rPr>
            </w:pPr>
          </w:p>
          <w:p w14:paraId="466814A0">
            <w:pPr>
              <w:pStyle w:val="11"/>
            </w:pPr>
            <w:r>
              <w:t xml:space="preserve">3. </w:t>
            </w:r>
          </w:p>
          <w:p w14:paraId="637760B3">
            <w:pPr>
              <w:pStyle w:val="11"/>
            </w:pPr>
          </w:p>
        </w:tc>
        <w:tc>
          <w:tcPr>
            <w:tcW w:w="2126" w:type="dxa"/>
          </w:tcPr>
          <w:p w14:paraId="309CE70A">
            <w:pPr>
              <w:pStyle w:val="11"/>
            </w:pPr>
            <w:r>
              <w:t xml:space="preserve">Сторож </w:t>
            </w:r>
          </w:p>
        </w:tc>
        <w:tc>
          <w:tcPr>
            <w:tcW w:w="3402" w:type="dxa"/>
          </w:tcPr>
          <w:p w14:paraId="46E8DF6D">
            <w:pPr>
              <w:pStyle w:val="11"/>
            </w:pPr>
            <w:r>
              <w:t xml:space="preserve">Суммированный учет рабочего времени, учетная норма – 1 месяц. </w:t>
            </w:r>
          </w:p>
        </w:tc>
        <w:tc>
          <w:tcPr>
            <w:tcW w:w="3467" w:type="dxa"/>
          </w:tcPr>
          <w:p w14:paraId="7D5C0434">
            <w:pPr>
              <w:pStyle w:val="11"/>
            </w:pPr>
            <w:r>
              <w:t xml:space="preserve">ПН-ВС 20.00-08.00 </w:t>
            </w:r>
          </w:p>
          <w:p w14:paraId="1B5C31D6">
            <w:pPr>
              <w:pStyle w:val="11"/>
            </w:pPr>
            <w:r>
              <w:t xml:space="preserve">Время перерыва для отдыха и питания не установлено </w:t>
            </w:r>
          </w:p>
        </w:tc>
      </w:tr>
      <w:tr w14:paraId="1113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tcPr>
          <w:p w14:paraId="25AF6406">
            <w:pPr>
              <w:pStyle w:val="11"/>
              <w:rPr>
                <w:color w:val="auto"/>
              </w:rPr>
            </w:pPr>
          </w:p>
          <w:p w14:paraId="71641396">
            <w:pPr>
              <w:pStyle w:val="11"/>
            </w:pPr>
            <w:r>
              <w:t xml:space="preserve">4. </w:t>
            </w:r>
          </w:p>
          <w:p w14:paraId="7D46AF30">
            <w:pPr>
              <w:pStyle w:val="11"/>
            </w:pPr>
          </w:p>
        </w:tc>
        <w:tc>
          <w:tcPr>
            <w:tcW w:w="2126" w:type="dxa"/>
          </w:tcPr>
          <w:p w14:paraId="6A81702A">
            <w:pPr>
              <w:pStyle w:val="11"/>
            </w:pPr>
            <w:r>
              <w:t xml:space="preserve">Заведующий хозяйством </w:t>
            </w:r>
          </w:p>
        </w:tc>
        <w:tc>
          <w:tcPr>
            <w:tcW w:w="3402" w:type="dxa"/>
          </w:tcPr>
          <w:p w14:paraId="7B5084EF">
            <w:pPr>
              <w:pStyle w:val="11"/>
            </w:pPr>
            <w:r>
              <w:t xml:space="preserve">Пятидневная рабочая неделя, выходной день – суббота,воскресенье </w:t>
            </w:r>
          </w:p>
        </w:tc>
        <w:tc>
          <w:tcPr>
            <w:tcW w:w="3467" w:type="dxa"/>
          </w:tcPr>
          <w:p w14:paraId="56B90BD9">
            <w:pPr>
              <w:pStyle w:val="11"/>
            </w:pPr>
            <w:r>
              <w:t xml:space="preserve">ПН-ПТ 8.00-12.00, </w:t>
            </w:r>
          </w:p>
          <w:p w14:paraId="4DB91BE3">
            <w:pPr>
              <w:pStyle w:val="11"/>
            </w:pPr>
            <w:r>
              <w:t xml:space="preserve">перерыв 11.30-12.00 </w:t>
            </w:r>
          </w:p>
        </w:tc>
      </w:tr>
      <w:tr w14:paraId="753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tcPr>
          <w:p w14:paraId="6B06EB5C">
            <w:pPr>
              <w:pStyle w:val="11"/>
              <w:rPr>
                <w:color w:val="auto"/>
              </w:rPr>
            </w:pPr>
          </w:p>
          <w:p w14:paraId="2090ACE4">
            <w:pPr>
              <w:pStyle w:val="11"/>
            </w:pPr>
            <w:r>
              <w:t xml:space="preserve">5. </w:t>
            </w:r>
          </w:p>
          <w:p w14:paraId="5BFEFD04">
            <w:pPr>
              <w:pStyle w:val="11"/>
            </w:pPr>
          </w:p>
        </w:tc>
        <w:tc>
          <w:tcPr>
            <w:tcW w:w="2126" w:type="dxa"/>
          </w:tcPr>
          <w:p w14:paraId="75AB0F56">
            <w:pPr>
              <w:pStyle w:val="11"/>
            </w:pPr>
            <w:r>
              <w:t xml:space="preserve">  Рабочий по комплексному обслуживанию и ремонту зданий    </w:t>
            </w:r>
          </w:p>
        </w:tc>
        <w:tc>
          <w:tcPr>
            <w:tcW w:w="3402" w:type="dxa"/>
          </w:tcPr>
          <w:p w14:paraId="65394764">
            <w:pPr>
              <w:pStyle w:val="11"/>
            </w:pPr>
            <w:r>
              <w:rPr>
                <w:lang w:val="ru-RU"/>
              </w:rPr>
              <w:t>Пя</w:t>
            </w:r>
            <w:r>
              <w:t>тидневная рабочая неделя, выходной день –</w:t>
            </w:r>
            <w:r>
              <w:rPr>
                <w:lang w:val="ru-RU"/>
              </w:rPr>
              <w:t>суббота</w:t>
            </w:r>
            <w:r>
              <w:rPr>
                <w:rFonts w:hint="default"/>
                <w:lang w:val="ru-RU"/>
              </w:rPr>
              <w:t xml:space="preserve">, </w:t>
            </w:r>
            <w:r>
              <w:t xml:space="preserve"> воскресенье </w:t>
            </w:r>
          </w:p>
        </w:tc>
        <w:tc>
          <w:tcPr>
            <w:tcW w:w="3467" w:type="dxa"/>
          </w:tcPr>
          <w:p w14:paraId="3CDA5D0C">
            <w:pPr>
              <w:pStyle w:val="11"/>
            </w:pPr>
            <w:r>
              <w:t>ПН-ПТ 1</w:t>
            </w:r>
            <w:r>
              <w:rPr>
                <w:rFonts w:hint="default"/>
                <w:lang w:val="ru-RU"/>
              </w:rPr>
              <w:t>3</w:t>
            </w:r>
            <w:r>
              <w:t>.00-1</w:t>
            </w:r>
            <w:r>
              <w:rPr>
                <w:rFonts w:hint="default"/>
                <w:lang w:val="ru-RU"/>
              </w:rPr>
              <w:t>7</w:t>
            </w:r>
            <w:r>
              <w:t xml:space="preserve">.00 </w:t>
            </w:r>
          </w:p>
          <w:p w14:paraId="74B7FA93">
            <w:pPr>
              <w:pStyle w:val="11"/>
            </w:pPr>
            <w:r>
              <w:t>СБ ,ВС- выходной</w:t>
            </w:r>
          </w:p>
          <w:p w14:paraId="3DC05A47">
            <w:pPr>
              <w:pStyle w:val="11"/>
            </w:pPr>
          </w:p>
        </w:tc>
      </w:tr>
      <w:tr w14:paraId="16FE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tcPr>
          <w:p w14:paraId="4FAA9755">
            <w:pPr>
              <w:pStyle w:val="11"/>
              <w:rPr>
                <w:color w:val="auto"/>
              </w:rPr>
            </w:pPr>
          </w:p>
          <w:p w14:paraId="40A55B6B">
            <w:pPr>
              <w:pStyle w:val="11"/>
            </w:pPr>
            <w:r>
              <w:t xml:space="preserve">6. </w:t>
            </w:r>
          </w:p>
          <w:p w14:paraId="0B0BC754">
            <w:pPr>
              <w:pStyle w:val="11"/>
            </w:pPr>
          </w:p>
        </w:tc>
        <w:tc>
          <w:tcPr>
            <w:tcW w:w="2126" w:type="dxa"/>
          </w:tcPr>
          <w:p w14:paraId="1A05566A">
            <w:pPr>
              <w:pStyle w:val="11"/>
            </w:pPr>
            <w:r>
              <w:t xml:space="preserve">Уборщик производственных и служебных помещений </w:t>
            </w:r>
          </w:p>
        </w:tc>
        <w:tc>
          <w:tcPr>
            <w:tcW w:w="3402" w:type="dxa"/>
          </w:tcPr>
          <w:p w14:paraId="02D8F20A">
            <w:pPr>
              <w:pStyle w:val="11"/>
            </w:pPr>
            <w:r>
              <w:t xml:space="preserve">Пятидневная рабочая неделя, выходной день – суббота, воскресенье </w:t>
            </w:r>
          </w:p>
        </w:tc>
        <w:tc>
          <w:tcPr>
            <w:tcW w:w="3467" w:type="dxa"/>
          </w:tcPr>
          <w:p w14:paraId="43D5128C">
            <w:pPr>
              <w:pStyle w:val="11"/>
            </w:pPr>
            <w:r>
              <w:t xml:space="preserve">ПН-ПТ 08.00-17.00 </w:t>
            </w:r>
          </w:p>
          <w:p w14:paraId="17E5EEB8">
            <w:pPr>
              <w:pStyle w:val="11"/>
            </w:pPr>
            <w:r>
              <w:t xml:space="preserve">СБ , ВС - выходной </w:t>
            </w:r>
          </w:p>
          <w:p w14:paraId="57B0CE94">
            <w:pPr>
              <w:pStyle w:val="11"/>
            </w:pPr>
            <w:r>
              <w:t xml:space="preserve">перерыв 12.00-13.00 </w:t>
            </w:r>
          </w:p>
        </w:tc>
      </w:tr>
      <w:tr w14:paraId="1039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7" w:type="dxa"/>
          </w:tcPr>
          <w:p w14:paraId="336F0B9B">
            <w:pPr>
              <w:pStyle w:val="11"/>
              <w:rPr>
                <w:color w:val="auto"/>
              </w:rPr>
            </w:pPr>
          </w:p>
          <w:p w14:paraId="1D2BCC9C">
            <w:pPr>
              <w:pStyle w:val="11"/>
            </w:pPr>
            <w:r>
              <w:t xml:space="preserve">7. </w:t>
            </w:r>
          </w:p>
          <w:p w14:paraId="542C15BC">
            <w:pPr>
              <w:pStyle w:val="11"/>
            </w:pPr>
          </w:p>
        </w:tc>
        <w:tc>
          <w:tcPr>
            <w:tcW w:w="2126" w:type="dxa"/>
          </w:tcPr>
          <w:p w14:paraId="0DF8D97B">
            <w:pPr>
              <w:pStyle w:val="11"/>
            </w:pPr>
            <w:r>
              <w:t xml:space="preserve">Оператор газовой котельной </w:t>
            </w:r>
          </w:p>
        </w:tc>
        <w:tc>
          <w:tcPr>
            <w:tcW w:w="3402" w:type="dxa"/>
          </w:tcPr>
          <w:p w14:paraId="1F06F35E">
            <w:pPr>
              <w:pStyle w:val="11"/>
            </w:pPr>
            <w:r>
              <w:t xml:space="preserve">Шестидневная рабочая неделя, выходной день – воскресенье </w:t>
            </w:r>
          </w:p>
        </w:tc>
        <w:tc>
          <w:tcPr>
            <w:tcW w:w="3467" w:type="dxa"/>
          </w:tcPr>
          <w:p w14:paraId="5F135668">
            <w:pPr>
              <w:pStyle w:val="11"/>
            </w:pPr>
            <w:r>
              <w:t xml:space="preserve">ПН-ПТ 08.00-16.00 </w:t>
            </w:r>
          </w:p>
          <w:p w14:paraId="2300D4AB">
            <w:pPr>
              <w:pStyle w:val="11"/>
            </w:pPr>
            <w:r>
              <w:t xml:space="preserve">СБ 08.00-14.00 </w:t>
            </w:r>
          </w:p>
          <w:p w14:paraId="0F1C2492">
            <w:pPr>
              <w:pStyle w:val="11"/>
            </w:pPr>
            <w:r>
              <w:t>перерыв 12.00-13.00</w:t>
            </w:r>
          </w:p>
        </w:tc>
      </w:tr>
    </w:tbl>
    <w:p w14:paraId="0B4D9352">
      <w:pPr>
        <w:tabs>
          <w:tab w:val="left" w:pos="420"/>
        </w:tabs>
        <w:rPr>
          <w:rFonts w:ascii="Times New Roman" w:hAnsi="Times New Roman" w:cs="Times New Roman"/>
          <w:b/>
          <w:bCs/>
          <w:sz w:val="24"/>
          <w:szCs w:val="24"/>
        </w:rPr>
      </w:pPr>
    </w:p>
    <w:p w14:paraId="6F7095B5">
      <w:pPr>
        <w:tabs>
          <w:tab w:val="left" w:pos="420"/>
        </w:tabs>
        <w:rPr>
          <w:rFonts w:ascii="Times New Roman" w:hAnsi="Times New Roman" w:cs="Times New Roman"/>
          <w:b/>
          <w:bCs/>
          <w:sz w:val="24"/>
          <w:szCs w:val="24"/>
        </w:rPr>
      </w:pPr>
    </w:p>
    <w:p w14:paraId="5F44F3BE">
      <w:pPr>
        <w:tabs>
          <w:tab w:val="left" w:pos="420"/>
        </w:tabs>
        <w:rPr>
          <w:rFonts w:ascii="Times New Roman" w:hAnsi="Times New Roman" w:cs="Times New Roman"/>
          <w:b/>
          <w:bCs/>
          <w:sz w:val="24"/>
          <w:szCs w:val="24"/>
        </w:rPr>
      </w:pPr>
    </w:p>
    <w:p w14:paraId="21F658FC">
      <w:pPr>
        <w:tabs>
          <w:tab w:val="left" w:pos="420"/>
        </w:tabs>
        <w:rPr>
          <w:rFonts w:ascii="Times New Roman" w:hAnsi="Times New Roman" w:cs="Times New Roman"/>
          <w:b/>
          <w:bCs/>
          <w:sz w:val="24"/>
          <w:szCs w:val="24"/>
        </w:rPr>
      </w:pPr>
    </w:p>
    <w:p w14:paraId="31D0061C">
      <w:pPr>
        <w:tabs>
          <w:tab w:val="left" w:pos="420"/>
        </w:tabs>
        <w:rPr>
          <w:rFonts w:ascii="Times New Roman" w:hAnsi="Times New Roman" w:cs="Times New Roman"/>
          <w:b/>
          <w:bCs/>
          <w:sz w:val="24"/>
          <w:szCs w:val="24"/>
        </w:rPr>
      </w:pPr>
    </w:p>
    <w:p w14:paraId="0A1E4C56">
      <w:pPr>
        <w:pStyle w:val="11"/>
        <w:jc w:val="right"/>
      </w:pPr>
      <w:r>
        <w:t xml:space="preserve">Приложение 2 </w:t>
      </w:r>
    </w:p>
    <w:p w14:paraId="7B871DF2">
      <w:pPr>
        <w:pStyle w:val="11"/>
        <w:jc w:val="right"/>
      </w:pPr>
      <w:r>
        <w:t xml:space="preserve">к Правилам внутреннего трудового распорядка, </w:t>
      </w:r>
    </w:p>
    <w:p w14:paraId="0A776D94">
      <w:pPr>
        <w:pStyle w:val="11"/>
        <w:jc w:val="right"/>
        <w:rPr>
          <w:rFonts w:hint="default"/>
          <w:lang w:val="ru-RU"/>
        </w:rPr>
      </w:pPr>
      <w:r>
        <w:t xml:space="preserve">утвержденным приказом </w:t>
      </w:r>
      <w:r>
        <w:rPr>
          <w:lang w:val="ru-RU"/>
        </w:rPr>
        <w:t>директора</w:t>
      </w:r>
      <w:r>
        <w:rPr>
          <w:rFonts w:hint="default"/>
          <w:lang w:val="ru-RU"/>
        </w:rPr>
        <w:t xml:space="preserve"> </w:t>
      </w:r>
    </w:p>
    <w:p w14:paraId="4A753E78">
      <w:pPr>
        <w:pStyle w:val="11"/>
        <w:jc w:val="right"/>
        <w:rPr>
          <w:rFonts w:hint="default"/>
          <w:lang w:val="ru-RU"/>
        </w:rPr>
      </w:pPr>
      <w:r>
        <w:t xml:space="preserve">учреждения от </w:t>
      </w:r>
      <w:r>
        <w:rPr>
          <w:rFonts w:hint="default"/>
          <w:lang w:val="ru-RU"/>
        </w:rPr>
        <w:t>2</w:t>
      </w:r>
      <w:r>
        <w:t>9.05.20</w:t>
      </w:r>
      <w:r>
        <w:rPr>
          <w:rFonts w:hint="default"/>
          <w:lang w:val="ru-RU"/>
        </w:rPr>
        <w:t>25</w:t>
      </w:r>
      <w:r>
        <w:t xml:space="preserve"> г. № 2</w:t>
      </w:r>
      <w:r>
        <w:rPr>
          <w:rFonts w:hint="default"/>
          <w:lang w:val="ru-RU"/>
        </w:rPr>
        <w:t>7</w:t>
      </w:r>
    </w:p>
    <w:p w14:paraId="6611602A">
      <w:pPr>
        <w:pStyle w:val="11"/>
        <w:jc w:val="right"/>
      </w:pPr>
    </w:p>
    <w:p w14:paraId="4D71D8FC">
      <w:pPr>
        <w:pStyle w:val="11"/>
        <w:jc w:val="center"/>
      </w:pPr>
      <w:r>
        <w:rPr>
          <w:b/>
          <w:bCs/>
        </w:rPr>
        <w:t>Перечень работ, обязанностей, выполнение которых требует обязательного присутствия работников, ведущих учебную (преподавательскую) работу  на рабочем месте</w:t>
      </w:r>
    </w:p>
    <w:p w14:paraId="70EAFAA1">
      <w:pPr>
        <w:pStyle w:val="11"/>
      </w:pPr>
    </w:p>
    <w:p w14:paraId="50BF61CE">
      <w:pPr>
        <w:pStyle w:val="11"/>
        <w:numPr>
          <w:ilvl w:val="0"/>
          <w:numId w:val="13"/>
        </w:numPr>
      </w:pPr>
      <w:r>
        <w:t>Ведение журнала в бумажной</w:t>
      </w:r>
      <w:r>
        <w:rPr>
          <w:rFonts w:hint="default"/>
          <w:lang w:val="ru-RU"/>
        </w:rPr>
        <w:t xml:space="preserve"> и электронной </w:t>
      </w:r>
      <w:r>
        <w:t xml:space="preserve"> форме; </w:t>
      </w:r>
    </w:p>
    <w:p w14:paraId="1A531F83">
      <w:pPr>
        <w:pStyle w:val="11"/>
        <w:numPr>
          <w:ilvl w:val="0"/>
          <w:numId w:val="13"/>
        </w:numPr>
      </w:pPr>
      <w:r>
        <w:t xml:space="preserve">мероприятия для учащихся и родителей (законных представителей) несовершеннолетних учащихся, не предусмотренные дополнительной общеобразовательной общеразвивающей программой, но проводимые в учреждении; </w:t>
      </w:r>
    </w:p>
    <w:p w14:paraId="7ABD7A95">
      <w:pPr>
        <w:pStyle w:val="11"/>
        <w:numPr>
          <w:ilvl w:val="0"/>
          <w:numId w:val="13"/>
        </w:numPr>
      </w:pPr>
      <w:r>
        <w:t xml:space="preserve">мероприятия, предусмотренные программой развития учреждения, подготовка к ним; </w:t>
      </w:r>
    </w:p>
    <w:p w14:paraId="5133C9EA">
      <w:pPr>
        <w:pStyle w:val="11"/>
        <w:numPr>
          <w:ilvl w:val="0"/>
          <w:numId w:val="13"/>
        </w:numPr>
      </w:pPr>
      <w:r>
        <w:t xml:space="preserve">мероприятия по плану работы учреждения; </w:t>
      </w:r>
    </w:p>
    <w:p w14:paraId="65B0A5BE">
      <w:pPr>
        <w:pStyle w:val="11"/>
        <w:numPr>
          <w:ilvl w:val="0"/>
          <w:numId w:val="13"/>
        </w:numPr>
      </w:pPr>
      <w:r>
        <w:t xml:space="preserve">мероприятия муниципального, областного или федерального уровня, проводимые по решению уполномоченного органа, подготовка к ним; </w:t>
      </w:r>
    </w:p>
    <w:p w14:paraId="688C68A0">
      <w:pPr>
        <w:pStyle w:val="11"/>
        <w:numPr>
          <w:ilvl w:val="0"/>
          <w:numId w:val="13"/>
        </w:numPr>
      </w:pPr>
      <w:r>
        <w:t xml:space="preserve">обучение работников учреждения в рамках дополнительного профессионального образования, проводимого в учреждении; </w:t>
      </w:r>
    </w:p>
    <w:p w14:paraId="0286DBEB">
      <w:pPr>
        <w:pStyle w:val="11"/>
        <w:numPr>
          <w:ilvl w:val="0"/>
          <w:numId w:val="13"/>
        </w:numPr>
      </w:pPr>
      <w:r>
        <w:t xml:space="preserve">подготовка и сдача отчетности в соответствии с законодательством Российской Федерации; </w:t>
      </w:r>
    </w:p>
    <w:p w14:paraId="4B5948EA">
      <w:pPr>
        <w:pStyle w:val="11"/>
        <w:numPr>
          <w:ilvl w:val="0"/>
          <w:numId w:val="13"/>
        </w:numPr>
      </w:pPr>
      <w:r>
        <w:t xml:space="preserve">организация и проведение методической, диагностической и консультативной помощи родителям (законным представителям) несовершеннолетних обучающихся; </w:t>
      </w:r>
    </w:p>
    <w:p w14:paraId="03340D41">
      <w:pPr>
        <w:pStyle w:val="11"/>
        <w:numPr>
          <w:ilvl w:val="0"/>
          <w:numId w:val="13"/>
        </w:numPr>
      </w:pPr>
      <w:r>
        <w:t xml:space="preserve">заседание педагогического совета учреждения (продолжительность заседания не превышает трех часов); </w:t>
      </w:r>
    </w:p>
    <w:p w14:paraId="7376E31B">
      <w:pPr>
        <w:pStyle w:val="11"/>
        <w:numPr>
          <w:ilvl w:val="0"/>
          <w:numId w:val="13"/>
        </w:numPr>
      </w:pPr>
      <w:r>
        <w:t xml:space="preserve">общее собрание работников (продолжительность собрания не превышает трех часов); </w:t>
      </w:r>
    </w:p>
    <w:p w14:paraId="5BC24F20">
      <w:pPr>
        <w:pStyle w:val="11"/>
        <w:numPr>
          <w:ilvl w:val="0"/>
          <w:numId w:val="13"/>
        </w:numPr>
      </w:pPr>
      <w:r>
        <w:t xml:space="preserve">заседание методического совета (объединения); </w:t>
      </w:r>
    </w:p>
    <w:p w14:paraId="28142EBD">
      <w:pPr>
        <w:pStyle w:val="11"/>
        <w:numPr>
          <w:ilvl w:val="0"/>
          <w:numId w:val="13"/>
        </w:numPr>
      </w:pPr>
      <w:r>
        <w:t xml:space="preserve">проведение родительского собрания – в соответствии с планом работы учреждения, личным планом педагогического работника; </w:t>
      </w:r>
    </w:p>
    <w:p w14:paraId="0D237EE5">
      <w:pPr>
        <w:pStyle w:val="11"/>
        <w:numPr>
          <w:ilvl w:val="0"/>
          <w:numId w:val="13"/>
        </w:numPr>
      </w:pPr>
      <w:r>
        <w:t xml:space="preserve">периодические кратковременные дежурства (выполняются в дни наличия у педагогического работника учебной (преподавательской) работы); </w:t>
      </w:r>
    </w:p>
    <w:p w14:paraId="1B83A6E9">
      <w:pPr>
        <w:jc w:val="center"/>
        <w:rPr>
          <w:rFonts w:ascii="Times New Roman" w:hAnsi="Times New Roman" w:cs="Times New Roman"/>
          <w:b/>
          <w:bCs/>
          <w:sz w:val="24"/>
          <w:szCs w:val="24"/>
        </w:rPr>
      </w:pPr>
      <w:r>
        <w:rPr>
          <w:rFonts w:ascii="Times New Roman" w:hAnsi="Times New Roman" w:cs="Times New Roman"/>
          <w:sz w:val="24"/>
          <w:szCs w:val="24"/>
        </w:rPr>
        <w:t>…..</w:t>
      </w:r>
    </w:p>
    <w:p w14:paraId="24126935">
      <w:pPr>
        <w:tabs>
          <w:tab w:val="left" w:pos="375"/>
        </w:tabs>
        <w:rPr>
          <w:rFonts w:ascii="Times New Roman" w:hAnsi="Times New Roman" w:cs="Times New Roman"/>
          <w:b/>
          <w:bCs/>
          <w:sz w:val="24"/>
          <w:szCs w:val="24"/>
        </w:rPr>
      </w:pPr>
      <w:r>
        <w:rPr>
          <w:rFonts w:ascii="Times New Roman" w:hAnsi="Times New Roman" w:cs="Times New Roman"/>
          <w:b/>
          <w:bCs/>
          <w:sz w:val="24"/>
          <w:szCs w:val="24"/>
        </w:rPr>
        <w:tab/>
      </w:r>
    </w:p>
    <w:p w14:paraId="4193E316">
      <w:pPr>
        <w:tabs>
          <w:tab w:val="left" w:pos="375"/>
        </w:tabs>
        <w:rPr>
          <w:rFonts w:ascii="Times New Roman" w:hAnsi="Times New Roman" w:cs="Times New Roman"/>
          <w:b/>
          <w:bCs/>
          <w:sz w:val="24"/>
          <w:szCs w:val="24"/>
        </w:rPr>
      </w:pPr>
    </w:p>
    <w:p w14:paraId="5C69DDD3">
      <w:pPr>
        <w:tabs>
          <w:tab w:val="left" w:pos="375"/>
        </w:tabs>
        <w:rPr>
          <w:rFonts w:ascii="Times New Roman" w:hAnsi="Times New Roman" w:cs="Times New Roman"/>
          <w:b/>
          <w:bCs/>
          <w:sz w:val="24"/>
          <w:szCs w:val="24"/>
        </w:rPr>
      </w:pPr>
    </w:p>
    <w:p w14:paraId="3CE80A84">
      <w:pPr>
        <w:tabs>
          <w:tab w:val="left" w:pos="375"/>
        </w:tabs>
        <w:rPr>
          <w:rFonts w:ascii="Times New Roman" w:hAnsi="Times New Roman" w:cs="Times New Roman"/>
          <w:b/>
          <w:bCs/>
          <w:sz w:val="24"/>
          <w:szCs w:val="24"/>
        </w:rPr>
      </w:pPr>
    </w:p>
    <w:p w14:paraId="33C43504">
      <w:pPr>
        <w:tabs>
          <w:tab w:val="left" w:pos="375"/>
        </w:tabs>
        <w:rPr>
          <w:rFonts w:ascii="Times New Roman" w:hAnsi="Times New Roman" w:cs="Times New Roman"/>
          <w:b/>
          <w:bCs/>
          <w:sz w:val="24"/>
          <w:szCs w:val="24"/>
        </w:rPr>
      </w:pPr>
    </w:p>
    <w:p w14:paraId="3648ABBA">
      <w:pPr>
        <w:tabs>
          <w:tab w:val="left" w:pos="375"/>
        </w:tabs>
        <w:rPr>
          <w:rFonts w:ascii="Times New Roman" w:hAnsi="Times New Roman" w:cs="Times New Roman"/>
          <w:b/>
          <w:bCs/>
          <w:sz w:val="24"/>
          <w:szCs w:val="24"/>
        </w:rPr>
      </w:pPr>
    </w:p>
    <w:p w14:paraId="74CD3DC4">
      <w:pPr>
        <w:tabs>
          <w:tab w:val="left" w:pos="375"/>
        </w:tabs>
        <w:rPr>
          <w:rFonts w:ascii="Times New Roman" w:hAnsi="Times New Roman" w:cs="Times New Roman"/>
          <w:b/>
          <w:bCs/>
          <w:sz w:val="24"/>
          <w:szCs w:val="24"/>
        </w:rPr>
      </w:pPr>
    </w:p>
    <w:p w14:paraId="54D8427F">
      <w:pPr>
        <w:tabs>
          <w:tab w:val="left" w:pos="375"/>
        </w:tabs>
        <w:rPr>
          <w:rFonts w:ascii="Times New Roman" w:hAnsi="Times New Roman" w:cs="Times New Roman"/>
          <w:b/>
          <w:bCs/>
          <w:sz w:val="24"/>
          <w:szCs w:val="24"/>
        </w:rPr>
      </w:pPr>
    </w:p>
    <w:p w14:paraId="7EA62659">
      <w:pPr>
        <w:tabs>
          <w:tab w:val="left" w:pos="375"/>
        </w:tabs>
        <w:rPr>
          <w:rFonts w:ascii="Times New Roman" w:hAnsi="Times New Roman" w:cs="Times New Roman"/>
          <w:b/>
          <w:bCs/>
          <w:sz w:val="24"/>
          <w:szCs w:val="24"/>
        </w:rPr>
      </w:pPr>
    </w:p>
    <w:p w14:paraId="7CD189BC">
      <w:pPr>
        <w:tabs>
          <w:tab w:val="left" w:pos="375"/>
        </w:tabs>
        <w:rPr>
          <w:rFonts w:ascii="Times New Roman" w:hAnsi="Times New Roman" w:cs="Times New Roman"/>
          <w:b/>
          <w:bCs/>
          <w:sz w:val="24"/>
          <w:szCs w:val="24"/>
        </w:rPr>
      </w:pPr>
    </w:p>
    <w:p w14:paraId="4FE23163">
      <w:pPr>
        <w:tabs>
          <w:tab w:val="left" w:pos="375"/>
        </w:tabs>
        <w:rPr>
          <w:rFonts w:ascii="Times New Roman" w:hAnsi="Times New Roman" w:cs="Times New Roman"/>
          <w:b/>
          <w:bCs/>
          <w:sz w:val="24"/>
          <w:szCs w:val="24"/>
        </w:rPr>
      </w:pPr>
    </w:p>
    <w:p w14:paraId="4B18D805">
      <w:pPr>
        <w:tabs>
          <w:tab w:val="left" w:pos="375"/>
        </w:tabs>
        <w:rPr>
          <w:rFonts w:ascii="Times New Roman" w:hAnsi="Times New Roman" w:cs="Times New Roman"/>
          <w:b/>
          <w:bCs/>
          <w:sz w:val="24"/>
          <w:szCs w:val="24"/>
        </w:rPr>
      </w:pPr>
    </w:p>
    <w:p w14:paraId="6E1F8C08">
      <w:pPr>
        <w:pStyle w:val="11"/>
        <w:jc w:val="right"/>
      </w:pPr>
      <w:r>
        <w:rPr>
          <w:b/>
          <w:bCs/>
        </w:rPr>
        <w:tab/>
      </w:r>
      <w:r>
        <w:t xml:space="preserve">Приложение 3 </w:t>
      </w:r>
    </w:p>
    <w:p w14:paraId="22C9B873">
      <w:pPr>
        <w:pStyle w:val="11"/>
        <w:jc w:val="right"/>
      </w:pPr>
      <w:r>
        <w:t xml:space="preserve">к Правилам внутреннего трудового распорядка, </w:t>
      </w:r>
    </w:p>
    <w:p w14:paraId="333FE402">
      <w:pPr>
        <w:pStyle w:val="11"/>
        <w:jc w:val="right"/>
      </w:pPr>
      <w:r>
        <w:t>утвержденны</w:t>
      </w:r>
      <w:r>
        <w:rPr>
          <w:lang w:val="ru-RU"/>
        </w:rPr>
        <w:t>м</w:t>
      </w:r>
      <w:r>
        <w:t xml:space="preserve"> приказом </w:t>
      </w:r>
      <w:r>
        <w:rPr>
          <w:lang w:val="ru-RU"/>
        </w:rPr>
        <w:t>директора</w:t>
      </w:r>
      <w:r>
        <w:rPr>
          <w:rFonts w:hint="default"/>
          <w:lang w:val="ru-RU"/>
        </w:rPr>
        <w:t xml:space="preserve"> </w:t>
      </w:r>
      <w:r>
        <w:t xml:space="preserve">учреждения </w:t>
      </w:r>
    </w:p>
    <w:p w14:paraId="726053D3">
      <w:pPr>
        <w:pStyle w:val="11"/>
        <w:jc w:val="right"/>
      </w:pPr>
      <w:r>
        <w:t xml:space="preserve">от </w:t>
      </w:r>
      <w:r>
        <w:rPr>
          <w:rFonts w:hint="default"/>
          <w:lang w:val="ru-RU"/>
        </w:rPr>
        <w:t>2</w:t>
      </w:r>
      <w:r>
        <w:t>9.05.20</w:t>
      </w:r>
      <w:r>
        <w:rPr>
          <w:rFonts w:hint="default"/>
          <w:lang w:val="ru-RU"/>
        </w:rPr>
        <w:t>25</w:t>
      </w:r>
      <w:r>
        <w:t xml:space="preserve"> г. № 2</w:t>
      </w:r>
      <w:r>
        <w:rPr>
          <w:rFonts w:hint="default"/>
          <w:lang w:val="ru-RU"/>
        </w:rPr>
        <w:t>7</w:t>
      </w:r>
      <w:r>
        <w:t xml:space="preserve"> </w:t>
      </w:r>
    </w:p>
    <w:p w14:paraId="49B07613">
      <w:pPr>
        <w:pStyle w:val="11"/>
        <w:jc w:val="right"/>
      </w:pPr>
    </w:p>
    <w:p w14:paraId="0BFA8AAB">
      <w:pPr>
        <w:pStyle w:val="11"/>
        <w:jc w:val="center"/>
      </w:pPr>
      <w:r>
        <w:rPr>
          <w:b/>
          <w:bCs/>
        </w:rPr>
        <w:t>Порядок и условия выполнения дополнительной индивидуальной и (или) групповой работы с учащимися, участия в оздоровительных, воспитательных и других мероприятиях, проводимых в целях реализации дополнительных общеобразовательных общеразвивающих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p>
    <w:p w14:paraId="057E916E">
      <w:pPr>
        <w:pStyle w:val="11"/>
        <w:spacing w:after="23"/>
      </w:pPr>
      <w:r>
        <w:rPr>
          <w:b/>
          <w:bCs/>
        </w:rPr>
        <w:t xml:space="preserve">I. Общие положения </w:t>
      </w:r>
    </w:p>
    <w:p w14:paraId="3A36DEAA">
      <w:pPr>
        <w:pStyle w:val="11"/>
        <w:spacing w:after="23"/>
        <w:ind w:firstLine="851"/>
      </w:pPr>
      <w:r>
        <w:t xml:space="preserve">1. Настоящее приложение к Правилам внутреннего трудового распорядка определяет порядок и условия (включая сроки и объемы) дополнительной индивидуальной и (или) групповой работы с учащимися, участия в оздоровительных, воспитательных и других мероприятиях, проводимых в целях реализации дополнительных общеобразовательных общеразвивающих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(далее вместе – виды дополнительной работы с учащимися). </w:t>
      </w:r>
    </w:p>
    <w:p w14:paraId="4F8F8745">
      <w:pPr>
        <w:pStyle w:val="11"/>
        <w:spacing w:after="23"/>
        <w:ind w:firstLine="851"/>
      </w:pPr>
      <w:r>
        <w:t xml:space="preserve">2. Приложение распространяется на работников учреждения, ведущих преподавательскую работу: педагогов дополнительного образования (далее – педагогические работники). </w:t>
      </w:r>
    </w:p>
    <w:p w14:paraId="64DCA03F">
      <w:pPr>
        <w:pStyle w:val="11"/>
        <w:spacing w:after="23"/>
        <w:ind w:firstLine="851"/>
      </w:pPr>
      <w:r>
        <w:t xml:space="preserve">3. Перечисленные в пункте 1 настоящего приложения виды дополнительной работы с учащимися относятся к другой педагогической работе, определяемой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года № 536, и выполняются педагогическими работниками в пределах установленной продолжительности рабочего времени. </w:t>
      </w:r>
    </w:p>
    <w:p w14:paraId="341326C1">
      <w:pPr>
        <w:pStyle w:val="11"/>
        <w:spacing w:after="23"/>
        <w:ind w:firstLine="851"/>
      </w:pPr>
      <w:r>
        <w:t xml:space="preserve">4. Дополнительной оплаты за выполнение всех видов дополнительной работы с учащимися, помимо оплаты, установленной согласно тарификации, не производится. Согласия педагогического работника на выполнение указанной работы не требуется. </w:t>
      </w:r>
    </w:p>
    <w:p w14:paraId="2B9F6A7A">
      <w:pPr>
        <w:pStyle w:val="11"/>
        <w:ind w:firstLine="851"/>
      </w:pPr>
      <w:r>
        <w:t xml:space="preserve">5. Продолжительность выполнения каждого вида дополнительной работы с учащимися зависит от объема этой работы и степени напряженности труда. Также до поручения дополнительного работы с учащимися учитывается загруженность педагогического работника и фактически выполняемый им объем основной работы. </w:t>
      </w:r>
    </w:p>
    <w:p w14:paraId="0D832DB8">
      <w:pPr>
        <w:pStyle w:val="11"/>
      </w:pPr>
    </w:p>
    <w:p w14:paraId="6EFF23E1">
      <w:pPr>
        <w:pStyle w:val="11"/>
      </w:pPr>
      <w:r>
        <w:t xml:space="preserve">По отдельным видам дополнительной работы с учащимися настоящим приложением устанавливаются верхние пределы затрат рабочего времени. </w:t>
      </w:r>
    </w:p>
    <w:p w14:paraId="04F5CF87">
      <w:pPr>
        <w:pStyle w:val="11"/>
      </w:pPr>
      <w:r>
        <w:t xml:space="preserve">Если дополнительная работа с учащимися выполняется в учреждении, время ее выполнения ограничено режимом работы учреждения. </w:t>
      </w:r>
    </w:p>
    <w:p w14:paraId="56FBF0CE">
      <w:pPr>
        <w:pStyle w:val="11"/>
        <w:spacing w:after="28"/>
        <w:ind w:firstLine="851"/>
      </w:pPr>
      <w:r>
        <w:t xml:space="preserve">6. Дополнительная работа с учащимися может проводиться педагогическим работником как по его инициативе, так и по инициативе учреждения. </w:t>
      </w:r>
    </w:p>
    <w:p w14:paraId="06E4392F">
      <w:pPr>
        <w:pStyle w:val="11"/>
        <w:ind w:firstLine="851"/>
      </w:pPr>
      <w:r>
        <w:t xml:space="preserve">7. О необходимости выполнения дополнительной работы с учащимися педагогическому работнику объявляется за три рабочих дня, а в случаях, не терпящих отлагательства, немедленно. </w:t>
      </w:r>
    </w:p>
    <w:p w14:paraId="574D114B">
      <w:pPr>
        <w:pStyle w:val="11"/>
      </w:pPr>
      <w:r>
        <w:t xml:space="preserve">Под случаями, не терпящим отлагательства, понимаются: </w:t>
      </w:r>
    </w:p>
    <w:p w14:paraId="0983AA44">
      <w:pPr>
        <w:pStyle w:val="11"/>
        <w:numPr>
          <w:ilvl w:val="0"/>
          <w:numId w:val="14"/>
        </w:numPr>
      </w:pPr>
      <w:r>
        <w:t xml:space="preserve">угроза жизни и здоровью человека (независимо от категории участника образовательных отношений); </w:t>
      </w:r>
    </w:p>
    <w:p w14:paraId="2B07909C">
      <w:pPr>
        <w:pStyle w:val="11"/>
        <w:numPr>
          <w:ilvl w:val="0"/>
          <w:numId w:val="14"/>
        </w:numPr>
      </w:pPr>
      <w:r>
        <w:t xml:space="preserve">поручения, требования органов полиции, органов опеки и иных компетентных органов; </w:t>
      </w:r>
    </w:p>
    <w:p w14:paraId="0E48962C">
      <w:pPr>
        <w:pStyle w:val="11"/>
        <w:numPr>
          <w:ilvl w:val="0"/>
          <w:numId w:val="14"/>
        </w:numPr>
      </w:pPr>
      <w:r>
        <w:t xml:space="preserve">выполнение поручения при предстоящей внеплановой проверке, если предметом проверки является деятельность, непосредственно связанная с работником; </w:t>
      </w:r>
    </w:p>
    <w:p w14:paraId="75163615">
      <w:pPr>
        <w:pStyle w:val="10"/>
        <w:numPr>
          <w:ilvl w:val="0"/>
          <w:numId w:val="14"/>
        </w:numPr>
        <w:tabs>
          <w:tab w:val="left" w:pos="660"/>
        </w:tabs>
        <w:rPr>
          <w:rFonts w:ascii="Times New Roman" w:hAnsi="Times New Roman" w:cs="Times New Roman"/>
          <w:b/>
          <w:bCs/>
          <w:sz w:val="24"/>
          <w:szCs w:val="24"/>
        </w:rPr>
      </w:pPr>
      <w:r>
        <w:rPr>
          <w:rFonts w:ascii="Times New Roman" w:hAnsi="Times New Roman" w:cs="Times New Roman"/>
          <w:sz w:val="24"/>
          <w:szCs w:val="24"/>
        </w:rPr>
        <w:t>прогонные репетиции перед мероприятием уровня не ниже муниципального.</w:t>
      </w:r>
    </w:p>
    <w:p w14:paraId="713D99B1">
      <w:pPr>
        <w:pStyle w:val="11"/>
      </w:pPr>
      <w:r>
        <w:rPr>
          <w:b/>
          <w:bCs/>
        </w:rPr>
        <w:tab/>
      </w:r>
    </w:p>
    <w:p w14:paraId="7A45A81D">
      <w:pPr>
        <w:pStyle w:val="11"/>
        <w:spacing w:after="23"/>
      </w:pPr>
      <w:r>
        <w:rPr>
          <w:b/>
          <w:bCs/>
        </w:rPr>
        <w:t xml:space="preserve">II. Дополнительная индивидуальная и (или) групповая работа с учащимися </w:t>
      </w:r>
    </w:p>
    <w:p w14:paraId="1FC90366">
      <w:pPr>
        <w:pStyle w:val="11"/>
        <w:spacing w:after="23"/>
        <w:ind w:firstLine="851"/>
      </w:pPr>
      <w:r>
        <w:t xml:space="preserve">8. К дополнительной индивидуальной и (или) групповой работе с учащимися относится работа, не предусмотренная дополнительной общеобразовательной общеразвивающей программой или личным планом педагогического работника, составленным на начало учебного года, но относящая к работнику по роду его деятельности (по должности). </w:t>
      </w:r>
    </w:p>
    <w:p w14:paraId="6BBE67F1">
      <w:pPr>
        <w:pStyle w:val="11"/>
        <w:ind w:firstLine="851"/>
      </w:pPr>
      <w:r>
        <w:t xml:space="preserve">9. Дополнительная индивидуальная и (или) групповая работа с учащимися проводится в целях: </w:t>
      </w:r>
    </w:p>
    <w:p w14:paraId="73EE2207">
      <w:pPr>
        <w:pStyle w:val="11"/>
      </w:pPr>
      <w:r>
        <w:t xml:space="preserve">взаимодействия с ребенком, находящимся в социально опасном положении; </w:t>
      </w:r>
    </w:p>
    <w:p w14:paraId="6AB8EFA6">
      <w:pPr>
        <w:pStyle w:val="11"/>
      </w:pPr>
      <w:r>
        <w:t xml:space="preserve">в рамках мероприятий по профилактике правонарушений. </w:t>
      </w:r>
    </w:p>
    <w:p w14:paraId="3AD1C889">
      <w:pPr>
        <w:pStyle w:val="11"/>
        <w:ind w:firstLine="851"/>
      </w:pPr>
      <w:r>
        <w:t xml:space="preserve">10. Дополнительная индивидуальная и (или) групповая работа с учащимися выполняется на основании: </w:t>
      </w:r>
    </w:p>
    <w:p w14:paraId="7C98624F">
      <w:pPr>
        <w:pStyle w:val="11"/>
      </w:pPr>
      <w:r>
        <w:t xml:space="preserve">решения педагогического совета, приказа учреждения. </w:t>
      </w:r>
    </w:p>
    <w:p w14:paraId="29A021C3">
      <w:pPr>
        <w:pStyle w:val="11"/>
        <w:spacing w:after="28"/>
        <w:ind w:firstLine="851"/>
      </w:pPr>
      <w:r>
        <w:t xml:space="preserve">11. Указанные виды работ выполняются педагогическим работником до устранения причин, вызвавших необходимость выполнения таких работ, или до иного разумного срока, предусмотренного приказом учреждения или решением компетентного органа. </w:t>
      </w:r>
    </w:p>
    <w:p w14:paraId="1752FC9F">
      <w:pPr>
        <w:pStyle w:val="11"/>
        <w:spacing w:after="28"/>
        <w:ind w:firstLine="851"/>
      </w:pPr>
      <w:r>
        <w:t xml:space="preserve">12. Максимальный объем дополнительной работы для педагогического работника не превышает: в день – двух часов / 2 учебных занятий; в неделю – пяти часов. </w:t>
      </w:r>
    </w:p>
    <w:p w14:paraId="41265E42">
      <w:pPr>
        <w:pStyle w:val="11"/>
        <w:spacing w:after="28"/>
        <w:ind w:firstLine="851"/>
      </w:pPr>
      <w:r>
        <w:t xml:space="preserve">13. Время начала и окончания работы определяются работником по своему усмотрению, за исключением ситуаций, указанных в пункте 7 настоящего Приложения. Факт выполнения работы фиксируется в документах, решениях, протоколах. </w:t>
      </w:r>
    </w:p>
    <w:p w14:paraId="6CB72D5C">
      <w:pPr>
        <w:pStyle w:val="11"/>
        <w:spacing w:after="28"/>
        <w:ind w:firstLine="851"/>
      </w:pPr>
      <w:r>
        <w:t xml:space="preserve">14. Учет выполнения работы осуществляется директором. </w:t>
      </w:r>
    </w:p>
    <w:p w14:paraId="0C2F4C8D">
      <w:pPr>
        <w:pStyle w:val="11"/>
        <w:spacing w:after="28"/>
      </w:pPr>
      <w:r>
        <w:rPr>
          <w:b/>
          <w:bCs/>
        </w:rPr>
        <w:t xml:space="preserve">III. Участие в оздоровительных, воспитательных и других мероприятиях, проводимых в целях реализации дополнительных общеобразовательных общеразвивающих программ в учреждении </w:t>
      </w:r>
    </w:p>
    <w:p w14:paraId="7050B61E">
      <w:pPr>
        <w:pStyle w:val="11"/>
        <w:spacing w:after="28"/>
        <w:ind w:firstLine="851"/>
      </w:pPr>
      <w:r>
        <w:t xml:space="preserve">15. Положения настоящего раздела распространяются на все мероприятия, проводимые в учреждении в целях реализации дополнительных общеобразовательных общеразвивающих программ с участием педагогических работников, поименованных в пункте 2 настоящего приложения. </w:t>
      </w:r>
    </w:p>
    <w:p w14:paraId="655259E9">
      <w:pPr>
        <w:pStyle w:val="11"/>
        <w:spacing w:after="28"/>
        <w:ind w:firstLine="851"/>
      </w:pPr>
      <w:r>
        <w:t xml:space="preserve">16. Мероприятия определяются планом воспитательной работы учреждения. </w:t>
      </w:r>
    </w:p>
    <w:p w14:paraId="1C672135">
      <w:pPr>
        <w:pStyle w:val="11"/>
        <w:spacing w:after="28"/>
        <w:ind w:firstLine="851"/>
      </w:pPr>
      <w:r>
        <w:t xml:space="preserve">17. Мероприятия проводятся в свободное от учебных занятий время. Допускается проведение мероприятий в каникулярное время или в иное время, отведенное календарным учебным графиком. </w:t>
      </w:r>
    </w:p>
    <w:p w14:paraId="1EEE9838">
      <w:pPr>
        <w:pStyle w:val="11"/>
        <w:ind w:firstLine="851"/>
      </w:pPr>
      <w:r>
        <w:t xml:space="preserve">18. Мероприятия могут организовываться: </w:t>
      </w:r>
    </w:p>
    <w:p w14:paraId="5C7BA2D1">
      <w:pPr>
        <w:pStyle w:val="11"/>
        <w:numPr>
          <w:ilvl w:val="0"/>
          <w:numId w:val="15"/>
        </w:numPr>
      </w:pPr>
      <w:r>
        <w:t xml:space="preserve">педагогическим работником самостоятельно; </w:t>
      </w:r>
    </w:p>
    <w:p w14:paraId="4834A7FA">
      <w:pPr>
        <w:pStyle w:val="11"/>
        <w:numPr>
          <w:ilvl w:val="0"/>
          <w:numId w:val="15"/>
        </w:numPr>
      </w:pPr>
      <w:r>
        <w:t xml:space="preserve">группой работников учреждения; </w:t>
      </w:r>
    </w:p>
    <w:p w14:paraId="6187D94B">
      <w:pPr>
        <w:pStyle w:val="11"/>
        <w:numPr>
          <w:ilvl w:val="0"/>
          <w:numId w:val="15"/>
        </w:numPr>
      </w:pPr>
      <w:r>
        <w:t xml:space="preserve">работниками учреждения совместно с родителями (законными представителями) несовершеннолетних обучающихся; </w:t>
      </w:r>
    </w:p>
    <w:p w14:paraId="7A45C3CF">
      <w:pPr>
        <w:pStyle w:val="11"/>
        <w:numPr>
          <w:ilvl w:val="0"/>
          <w:numId w:val="15"/>
        </w:numPr>
      </w:pPr>
      <w:r>
        <w:t xml:space="preserve">работниками учреждения совместно с некоммерческими социально-ориентированными организациями и др. </w:t>
      </w:r>
    </w:p>
    <w:p w14:paraId="46A4E9FA">
      <w:pPr>
        <w:pStyle w:val="11"/>
        <w:spacing w:after="27"/>
        <w:ind w:firstLine="851"/>
      </w:pPr>
      <w:r>
        <w:t xml:space="preserve">19. По месту проведения мероприятия могут проводиться как в зданиях и сооружениях учреждения, так и вне учреждения. </w:t>
      </w:r>
    </w:p>
    <w:p w14:paraId="0F4A322F">
      <w:pPr>
        <w:pStyle w:val="11"/>
        <w:spacing w:after="27"/>
        <w:ind w:firstLine="851"/>
      </w:pPr>
      <w:r>
        <w:t xml:space="preserve">20. В случае выезда за пределы учреждения педагогический работник выполняет свои должностные обязанности независимо от времени суток, до ухода с мероприятия последнего человека, до доставки до места жительства последнего обучающегося. </w:t>
      </w:r>
    </w:p>
    <w:p w14:paraId="407DE2C5">
      <w:pPr>
        <w:pStyle w:val="11"/>
        <w:spacing w:after="27"/>
        <w:ind w:firstLine="993"/>
      </w:pPr>
      <w:r>
        <w:t xml:space="preserve">21. Педагогический работник обеспечивает контроль за соблюдением дисциплины, правил поведения учащихся. </w:t>
      </w:r>
    </w:p>
    <w:p w14:paraId="7327FB73">
      <w:pPr>
        <w:pStyle w:val="11"/>
        <w:ind w:firstLine="851"/>
      </w:pPr>
      <w:r>
        <w:t xml:space="preserve">22. О проведении мероприятия педагогический работник уведомляет   директора учреждения. В случае если требуется принятие управленческого решения (поручение, план работы,   включение лиц в подготовку мероприятия), готовится приказ учреждения с утверждением графика подготовительных работ, назначением ответственных и распределением обязанностей. </w:t>
      </w:r>
    </w:p>
    <w:p w14:paraId="46418A8B">
      <w:pPr>
        <w:pStyle w:val="11"/>
        <w:spacing w:after="27"/>
        <w:ind w:firstLine="851"/>
      </w:pPr>
      <w:r>
        <w:t xml:space="preserve">23. Участие конкретного педагогического работника в мероприятиях учреждения определяется соответствующими программой, графиком, утвержденного приказом учреждения. При этом применяется чередование работников. </w:t>
      </w:r>
    </w:p>
    <w:p w14:paraId="21DDC6A4">
      <w:pPr>
        <w:pStyle w:val="11"/>
        <w:spacing w:after="27"/>
        <w:ind w:firstLine="851"/>
      </w:pPr>
      <w:r>
        <w:t xml:space="preserve">24. Совершение экскурсий осуществляется по согласованию с директором учреждения. </w:t>
      </w:r>
    </w:p>
    <w:p w14:paraId="1340836A">
      <w:pPr>
        <w:pStyle w:val="11"/>
        <w:spacing w:after="27"/>
        <w:ind w:firstLine="851"/>
      </w:pPr>
      <w:r>
        <w:t xml:space="preserve">25. До издания приказа учреждения о проведении экскурсии предоставляется договор фрахтования транспорта, список учащихся, разрешения от родителей (законных представителей) несовершеннолетних учащихся (при необходимости). Также осуществляется уведомление органов полиции при выезде в другое муниципальное образование. </w:t>
      </w:r>
    </w:p>
    <w:p w14:paraId="2D7EFBEF">
      <w:pPr>
        <w:pStyle w:val="11"/>
        <w:ind w:firstLine="851"/>
      </w:pPr>
      <w:r>
        <w:t xml:space="preserve">26. При изменении маршрута движения педагогический работник незамедлительно ставит в известность директора учреждения. </w:t>
      </w:r>
    </w:p>
    <w:p w14:paraId="0707E64C">
      <w:pPr>
        <w:tabs>
          <w:tab w:val="left" w:pos="225"/>
        </w:tabs>
        <w:rPr>
          <w:rFonts w:ascii="Times New Roman" w:hAnsi="Times New Roman" w:cs="Times New Roman"/>
          <w:b/>
          <w:bCs/>
          <w:sz w:val="24"/>
          <w:szCs w:val="24"/>
        </w:rPr>
      </w:pPr>
      <w:r>
        <w:rPr>
          <w:rFonts w:ascii="Times New Roman" w:hAnsi="Times New Roman" w:cs="Times New Roman"/>
          <w:sz w:val="24"/>
          <w:szCs w:val="24"/>
        </w:rPr>
        <w:t>_______</w:t>
      </w:r>
    </w:p>
    <w:p w14:paraId="01FEB076">
      <w:pPr>
        <w:jc w:val="center"/>
        <w:rPr>
          <w:rFonts w:ascii="Times New Roman" w:hAnsi="Times New Roman" w:cs="Times New Roman"/>
          <w:b/>
          <w:bCs/>
          <w:sz w:val="24"/>
          <w:szCs w:val="24"/>
        </w:rPr>
      </w:pPr>
    </w:p>
    <w:p w14:paraId="6D4CC93E">
      <w:pPr>
        <w:jc w:val="center"/>
        <w:rPr>
          <w:rFonts w:ascii="Times New Roman" w:hAnsi="Times New Roman" w:cs="Times New Roman"/>
          <w:b/>
          <w:bCs/>
          <w:sz w:val="24"/>
          <w:szCs w:val="24"/>
        </w:rPr>
      </w:pPr>
    </w:p>
    <w:p w14:paraId="7E010C27">
      <w:pPr>
        <w:jc w:val="center"/>
        <w:rPr>
          <w:rFonts w:ascii="Times New Roman" w:hAnsi="Times New Roman" w:cs="Times New Roman"/>
          <w:b/>
          <w:bCs/>
          <w:sz w:val="24"/>
          <w:szCs w:val="24"/>
        </w:rPr>
      </w:pPr>
    </w:p>
    <w:p w14:paraId="03BD6AAF">
      <w:pPr>
        <w:rPr>
          <w:rFonts w:ascii="Times New Roman" w:hAnsi="Times New Roman" w:cs="Times New Roman"/>
          <w:sz w:val="24"/>
          <w:szCs w:val="24"/>
        </w:rPr>
      </w:pPr>
    </w:p>
    <w:sectPr>
      <w:pgSz w:w="11906" w:h="16838"/>
      <w:pgMar w:top="851" w:right="794" w:bottom="851"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T Serif">
    <w:panose1 w:val="020A0603040505020204"/>
    <w:charset w:val="00"/>
    <w:family w:val="auto"/>
    <w:pitch w:val="default"/>
    <w:sig w:usb0="A00002EF" w:usb1="5000204B" w:usb2="00000020" w:usb3="00000000" w:csb0="20000097" w:csb1="00000000"/>
  </w:font>
  <w:font w:name="Segoe UI Semibold">
    <w:panose1 w:val="020B07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C0894"/>
    <w:multiLevelType w:val="multilevel"/>
    <w:tmpl w:val="02CC08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AC5B68"/>
    <w:multiLevelType w:val="multilevel"/>
    <w:tmpl w:val="04AC5B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274E01"/>
    <w:multiLevelType w:val="multilevel"/>
    <w:tmpl w:val="05274E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E30D4E"/>
    <w:multiLevelType w:val="multilevel"/>
    <w:tmpl w:val="10E30D4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73B731F"/>
    <w:multiLevelType w:val="multilevel"/>
    <w:tmpl w:val="173B731F"/>
    <w:lvl w:ilvl="0" w:tentative="0">
      <w:start w:val="1"/>
      <w:numFmt w:val="bullet"/>
      <w:lvlText w:val=""/>
      <w:lvlJc w:val="left"/>
      <w:pPr>
        <w:ind w:left="2160" w:hanging="360"/>
      </w:pPr>
      <w:rPr>
        <w:rFonts w:hint="default" w:ascii="Wingdings" w:hAnsi="Wingdings"/>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5">
    <w:nsid w:val="1ACB0597"/>
    <w:multiLevelType w:val="multilevel"/>
    <w:tmpl w:val="1ACB059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4D5F47"/>
    <w:multiLevelType w:val="multilevel"/>
    <w:tmpl w:val="2B4D5F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8C04E11"/>
    <w:multiLevelType w:val="multilevel"/>
    <w:tmpl w:val="38C04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18C7E7B"/>
    <w:multiLevelType w:val="singleLevel"/>
    <w:tmpl w:val="418C7E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BF82667"/>
    <w:multiLevelType w:val="multilevel"/>
    <w:tmpl w:val="4BF826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F2F0029"/>
    <w:multiLevelType w:val="multilevel"/>
    <w:tmpl w:val="4F2F002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6B354D0"/>
    <w:multiLevelType w:val="multilevel"/>
    <w:tmpl w:val="56B354D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96827B9"/>
    <w:multiLevelType w:val="multilevel"/>
    <w:tmpl w:val="596827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A656D64"/>
    <w:multiLevelType w:val="multilevel"/>
    <w:tmpl w:val="6A656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D600EB2"/>
    <w:multiLevelType w:val="singleLevel"/>
    <w:tmpl w:val="6D600EB2"/>
    <w:lvl w:ilvl="0" w:tentative="0">
      <w:start w:val="78"/>
      <w:numFmt w:val="decimal"/>
      <w:suff w:val="space"/>
      <w:lvlText w:val="%1."/>
      <w:lvlJc w:val="left"/>
    </w:lvl>
  </w:abstractNum>
  <w:num w:numId="1">
    <w:abstractNumId w:val="6"/>
  </w:num>
  <w:num w:numId="2">
    <w:abstractNumId w:val="8"/>
  </w:num>
  <w:num w:numId="3">
    <w:abstractNumId w:val="9"/>
  </w:num>
  <w:num w:numId="4">
    <w:abstractNumId w:val="2"/>
  </w:num>
  <w:num w:numId="5">
    <w:abstractNumId w:val="4"/>
  </w:num>
  <w:num w:numId="6">
    <w:abstractNumId w:val="7"/>
  </w:num>
  <w:num w:numId="7">
    <w:abstractNumId w:val="1"/>
  </w:num>
  <w:num w:numId="8">
    <w:abstractNumId w:val="13"/>
  </w:num>
  <w:num w:numId="9">
    <w:abstractNumId w:val="11"/>
  </w:num>
  <w:num w:numId="10">
    <w:abstractNumId w:val="5"/>
  </w:num>
  <w:num w:numId="11">
    <w:abstractNumId w:val="12"/>
  </w:num>
  <w:num w:numId="12">
    <w:abstractNumId w:val="14"/>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04"/>
    <w:rsid w:val="0004143A"/>
    <w:rsid w:val="000915ED"/>
    <w:rsid w:val="000E69B0"/>
    <w:rsid w:val="00183F04"/>
    <w:rsid w:val="002025F3"/>
    <w:rsid w:val="003D128C"/>
    <w:rsid w:val="004466D1"/>
    <w:rsid w:val="004537B1"/>
    <w:rsid w:val="00485875"/>
    <w:rsid w:val="00513918"/>
    <w:rsid w:val="00610568"/>
    <w:rsid w:val="006C3643"/>
    <w:rsid w:val="00760C08"/>
    <w:rsid w:val="007F1371"/>
    <w:rsid w:val="00893DB2"/>
    <w:rsid w:val="008953D2"/>
    <w:rsid w:val="00A335D7"/>
    <w:rsid w:val="00A73998"/>
    <w:rsid w:val="00A839C6"/>
    <w:rsid w:val="00AB270F"/>
    <w:rsid w:val="00C71FDC"/>
    <w:rsid w:val="00D63FA0"/>
    <w:rsid w:val="00D91EBF"/>
    <w:rsid w:val="00D9766A"/>
    <w:rsid w:val="00DD4F12"/>
    <w:rsid w:val="00EE4A8B"/>
    <w:rsid w:val="0D725AD7"/>
    <w:rsid w:val="15151C67"/>
    <w:rsid w:val="56F83C0F"/>
    <w:rsid w:val="6FD202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header"/>
    <w:basedOn w:val="1"/>
    <w:link w:val="14"/>
    <w:unhideWhenUsed/>
    <w:qFormat/>
    <w:uiPriority w:val="99"/>
    <w:pPr>
      <w:tabs>
        <w:tab w:val="center" w:pos="4677"/>
        <w:tab w:val="right" w:pos="9355"/>
      </w:tabs>
      <w:spacing w:after="0" w:line="240" w:lineRule="auto"/>
    </w:pPr>
  </w:style>
  <w:style w:type="paragraph" w:styleId="8">
    <w:name w:val="footer"/>
    <w:basedOn w:val="1"/>
    <w:link w:val="15"/>
    <w:unhideWhenUsed/>
    <w:uiPriority w:val="99"/>
    <w:pPr>
      <w:tabs>
        <w:tab w:val="center" w:pos="4677"/>
        <w:tab w:val="right" w:pos="9355"/>
      </w:tabs>
      <w:spacing w:after="0" w:line="240" w:lineRule="auto"/>
    </w:p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0">
    <w:name w:val="List Paragraph"/>
    <w:basedOn w:val="1"/>
    <w:qFormat/>
    <w:uiPriority w:val="34"/>
    <w:pPr>
      <w:ind w:left="720"/>
      <w:contextualSpacing/>
    </w:p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1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3">
    <w:name w:val="Текст выноски Знак"/>
    <w:basedOn w:val="3"/>
    <w:link w:val="6"/>
    <w:semiHidden/>
    <w:qFormat/>
    <w:uiPriority w:val="99"/>
    <w:rPr>
      <w:rFonts w:ascii="Tahoma" w:hAnsi="Tahoma" w:cs="Tahoma"/>
      <w:sz w:val="16"/>
      <w:szCs w:val="16"/>
    </w:rPr>
  </w:style>
  <w:style w:type="character" w:customStyle="1" w:styleId="14">
    <w:name w:val="Верхний колонтитул Знак"/>
    <w:basedOn w:val="3"/>
    <w:link w:val="7"/>
    <w:qFormat/>
    <w:uiPriority w:val="99"/>
  </w:style>
  <w:style w:type="character" w:customStyle="1" w:styleId="15">
    <w:name w:val="Нижний колонтитул Знак"/>
    <w:basedOn w:val="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3F7D-3CA4-445B-B48D-AAFF367219F7}">
  <ds:schemaRefs/>
</ds:datastoreItem>
</file>

<file path=docProps/app.xml><?xml version="1.0" encoding="utf-8"?>
<Properties xmlns="http://schemas.openxmlformats.org/officeDocument/2006/extended-properties" xmlns:vt="http://schemas.openxmlformats.org/officeDocument/2006/docPropsVTypes">
  <Template>Normal</Template>
  <Pages>16</Pages>
  <Words>6306</Words>
  <Characters>35946</Characters>
  <Lines>299</Lines>
  <Paragraphs>84</Paragraphs>
  <TotalTime>13</TotalTime>
  <ScaleCrop>false</ScaleCrop>
  <LinksUpToDate>false</LinksUpToDate>
  <CharactersWithSpaces>42168</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2018-03-19T12:39:00Z</dcterms:created>
  <dc:creator>DDT</dc:creator>
  <cp:lastModifiedBy>Admin</cp:lastModifiedBy>
  <cp:lastPrinted>2018-09-03T12:54:00Z</cp:lastPrinted>
  <dcterms:modified xsi:type="dcterms:W3CDTF">2025-06-04T07:42:15Z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21DC410367B54774B6D69709B54EDADF_13</vt:lpwstr>
  </property>
</Properties>
</file>