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27 июля 2006 года N 152-ФЗ</w:t>
      </w:r>
      <w:r w:rsidRPr="004F3E81">
        <w:rPr>
          <w:rFonts w:ascii="Times New Roman" w:eastAsia="Times New Roman" w:hAnsi="Times New Roman" w:cs="Times New Roman"/>
          <w:sz w:val="24"/>
          <w:szCs w:val="24"/>
          <w:lang w:eastAsia="ru-RU"/>
        </w:rPr>
        <w:br/>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4F3E81">
        <w:rPr>
          <w:rFonts w:ascii="Arial" w:eastAsia="Times New Roman" w:hAnsi="Arial" w:cs="Arial"/>
          <w:b/>
          <w:bCs/>
          <w:sz w:val="24"/>
          <w:szCs w:val="24"/>
          <w:lang w:eastAsia="ru-RU"/>
        </w:rPr>
        <w:t>РОССИЙСКАЯ ФЕДЕРАЦИЯ</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4F3E81">
        <w:rPr>
          <w:rFonts w:ascii="Arial" w:eastAsia="Times New Roman" w:hAnsi="Arial" w:cs="Arial"/>
          <w:b/>
          <w:bCs/>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4F3E81">
        <w:rPr>
          <w:rFonts w:ascii="Arial" w:eastAsia="Times New Roman" w:hAnsi="Arial" w:cs="Arial"/>
          <w:b/>
          <w:bCs/>
          <w:sz w:val="24"/>
          <w:szCs w:val="24"/>
          <w:lang w:eastAsia="ru-RU"/>
        </w:rPr>
        <w:t>ФЕДЕРАЛЬНЫЙ ЗАКОН</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4F3E81">
        <w:rPr>
          <w:rFonts w:ascii="Arial" w:eastAsia="Times New Roman" w:hAnsi="Arial" w:cs="Arial"/>
          <w:b/>
          <w:bCs/>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4F3E81">
        <w:rPr>
          <w:rFonts w:ascii="Arial" w:eastAsia="Times New Roman" w:hAnsi="Arial" w:cs="Arial"/>
          <w:b/>
          <w:bCs/>
          <w:sz w:val="24"/>
          <w:szCs w:val="24"/>
          <w:lang w:eastAsia="ru-RU"/>
        </w:rPr>
        <w:t>О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Принят</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Государственной Думой</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8 июля 2006 года</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Одобрен</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Советом Федерации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14 июля 2006 года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4F3E81" w:rsidRPr="004F3E81" w:rsidTr="004F3E81">
        <w:trPr>
          <w:tblCellSpacing w:w="15" w:type="dxa"/>
        </w:trPr>
        <w:tc>
          <w:tcPr>
            <w:tcW w:w="0" w:type="auto"/>
            <w:vAlign w:val="center"/>
            <w:hideMark/>
          </w:tcPr>
          <w:p w:rsidR="004F3E81" w:rsidRPr="004F3E81" w:rsidRDefault="004F3E81" w:rsidP="004F3E81">
            <w:pPr>
              <w:spacing w:after="0" w:line="240" w:lineRule="auto"/>
              <w:jc w:val="center"/>
              <w:rPr>
                <w:rFonts w:ascii="Verdana" w:eastAsia="Times New Roman" w:hAnsi="Verdana" w:cs="Segoe UI"/>
                <w:sz w:val="21"/>
                <w:szCs w:val="21"/>
                <w:lang w:eastAsia="ru-RU"/>
              </w:rPr>
            </w:pPr>
            <w:r w:rsidRPr="004F3E81">
              <w:rPr>
                <w:rFonts w:ascii="Times New Roman" w:eastAsia="Times New Roman" w:hAnsi="Times New Roman" w:cs="Times New Roman"/>
                <w:sz w:val="24"/>
                <w:szCs w:val="24"/>
                <w:lang w:eastAsia="ru-RU"/>
              </w:rPr>
              <w:t>Список изменяющих документов</w:t>
            </w:r>
          </w:p>
        </w:tc>
      </w:tr>
    </w:tbl>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92" w:line="240" w:lineRule="auto"/>
        <w:jc w:val="center"/>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(в ред. Федеральных законов от 25.11.2009 N 266-ФЗ,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92" w:line="240" w:lineRule="auto"/>
        <w:jc w:val="center"/>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от 27.12.2009 N 363-ФЗ, от 28.06.2010 N 123-ФЗ, от 27.07.2010 N 204-ФЗ,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92" w:line="240" w:lineRule="auto"/>
        <w:jc w:val="center"/>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от 27.07.2010 N 227-ФЗ, от 29.11.2010 N 313-ФЗ от 23.12.2010 N 359-ФЗ,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92" w:line="240" w:lineRule="auto"/>
        <w:jc w:val="center"/>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от 04.06.2011 N 123-ФЗ, от 25.07.2011 N 261-ФЗ, от 05.04.2013 N 43-ФЗ,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92" w:line="240" w:lineRule="auto"/>
        <w:jc w:val="center"/>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от 23.07.2013 N 205-ФЗ, от 21.12.2013 N 363-ФЗ, от 04.06.2014 N 142-ФЗ,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92" w:line="240" w:lineRule="auto"/>
        <w:jc w:val="center"/>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от 21.07.2014 N 216-ФЗ, от 21.07.2014 N 242-ФЗ, от 03.07.2016 N 231-ФЗ,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92" w:line="240" w:lineRule="auto"/>
        <w:jc w:val="center"/>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от 22.02.2017 N 16-ФЗ, от 01.07.2017 N 148-ФЗ, от 29.07.2017 N 223-ФЗ,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92" w:line="240" w:lineRule="auto"/>
        <w:jc w:val="center"/>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от 31.12.2017 N 498-ФЗ)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4F3E81">
        <w:rPr>
          <w:rFonts w:ascii="Arial" w:eastAsia="Times New Roman" w:hAnsi="Arial" w:cs="Arial"/>
          <w:b/>
          <w:bCs/>
          <w:sz w:val="24"/>
          <w:szCs w:val="24"/>
          <w:lang w:eastAsia="ru-RU"/>
        </w:rPr>
        <w:t>Глава 1. ОБЩИЕ ПОЛОЖЕНИЯ</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Arial" w:eastAsia="Times New Roman" w:hAnsi="Arial" w:cs="Arial"/>
          <w:b/>
          <w:bCs/>
          <w:sz w:val="24"/>
          <w:szCs w:val="24"/>
          <w:lang w:eastAsia="ru-RU"/>
        </w:rPr>
        <w:t>Статья 1. Сфера действия настоящего Федерального закона</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(часть 1 в ред. Федерального закона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lastRenderedPageBreak/>
        <w:t>2. Действие настоящего Федерального закона не распространяется на отношения, возникающие при: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3) утратил силу. - Федеральный закон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4) обработке персональных данных, отнесенных в установленном порядке к сведениям, составляющим государственную тайну;</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5) утратил силу. - Федеральный закон от 29.07.2017 N 223-ФЗ.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(часть 3 введена Федеральным законом от 29.07.2017 N 223-ФЗ)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Arial" w:eastAsia="Times New Roman" w:hAnsi="Arial" w:cs="Arial"/>
          <w:b/>
          <w:bCs/>
          <w:sz w:val="24"/>
          <w:szCs w:val="24"/>
          <w:lang w:eastAsia="ru-RU"/>
        </w:rPr>
        <w:t>Статья 2. Цель настоящего Федерального закона</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Arial" w:eastAsia="Times New Roman" w:hAnsi="Arial" w:cs="Arial"/>
          <w:b/>
          <w:bCs/>
          <w:sz w:val="24"/>
          <w:szCs w:val="24"/>
          <w:lang w:eastAsia="ru-RU"/>
        </w:rPr>
        <w:t>Статья 3. Основные понятия, используемые в настоящем Федеральном законе</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(в ред. Федерального закона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В целях настоящего Федерального закона используются следующие основные понятия:</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4) автоматизированная обработка персональных данных - обработка персональных данных с помощью средств вычислительной техники;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5) распространение персональных данных - действия, направленные на раскрытие персональных данных неопределенному кругу лиц;</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lastRenderedPageBreak/>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Arial" w:eastAsia="Times New Roman" w:hAnsi="Arial" w:cs="Arial"/>
          <w:b/>
          <w:bCs/>
          <w:sz w:val="24"/>
          <w:szCs w:val="24"/>
          <w:lang w:eastAsia="ru-RU"/>
        </w:rPr>
        <w:t>Статья 4. Законодательство Российской Федерации в области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(часть 2 в ред. Федерального закона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4F3E81">
        <w:rPr>
          <w:rFonts w:ascii="Arial" w:eastAsia="Times New Roman" w:hAnsi="Arial" w:cs="Arial"/>
          <w:b/>
          <w:bCs/>
          <w:sz w:val="24"/>
          <w:szCs w:val="24"/>
          <w:lang w:eastAsia="ru-RU"/>
        </w:rPr>
        <w:t>Глава 2. ПРИНЦИПЫ И УСЛОВИЯ ОБРАБОТКИ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Arial" w:eastAsia="Times New Roman" w:hAnsi="Arial" w:cs="Arial"/>
          <w:b/>
          <w:bCs/>
          <w:sz w:val="24"/>
          <w:szCs w:val="24"/>
          <w:lang w:eastAsia="ru-RU"/>
        </w:rPr>
        <w:t>Статья 5. Принципы обработки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(в ред. Федерального закона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 Обработка персональных данных должна осуществляться на законной и справедливой основе.</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lastRenderedPageBreak/>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4. Обработке подлежат только персональные данные, которые отвечают целям их обработки.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Arial" w:eastAsia="Times New Roman" w:hAnsi="Arial" w:cs="Arial"/>
          <w:b/>
          <w:bCs/>
          <w:sz w:val="24"/>
          <w:szCs w:val="24"/>
          <w:lang w:eastAsia="ru-RU"/>
        </w:rPr>
        <w:t>Статья 6. Условия обработки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(в ред. Федерального закона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 обработка персональных данных осуществляется с согласия субъекта персональных данных на обработку его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(п. 3 в ред. Федерального закона от 29.07.2017 N 223-ФЗ)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(п. 3.1 введен Федеральным законом от 29.07.2017 N 223-ФЗ)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w:t>
      </w:r>
      <w:r w:rsidRPr="004F3E81">
        <w:rPr>
          <w:rFonts w:ascii="Times New Roman" w:eastAsia="Times New Roman" w:hAnsi="Times New Roman" w:cs="Times New Roman"/>
          <w:sz w:val="24"/>
          <w:szCs w:val="24"/>
          <w:lang w:eastAsia="ru-RU"/>
        </w:rPr>
        <w:lastRenderedPageBreak/>
        <w:t>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(в ред. Федерального закона от 05.04.2013 N 43-ФЗ)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(в ред. Федеральных законов от 21.12.2013 N 363-ФЗ, от 03.07.2016 N 231-ФЗ)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(в ред. Федерального закона от 03.07.2016 N 231-ФЗ)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1.1.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от 27 мая 1996 года N 57-ФЗ "О государственной охране".</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(часть 1.1 введена Федеральным законом от 01.07.2017 N 148-ФЗ)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w:t>
      </w:r>
      <w:r w:rsidRPr="004F3E81">
        <w:rPr>
          <w:rFonts w:ascii="Times New Roman" w:eastAsia="Times New Roman" w:hAnsi="Times New Roman" w:cs="Times New Roman"/>
          <w:sz w:val="24"/>
          <w:szCs w:val="24"/>
          <w:lang w:eastAsia="ru-RU"/>
        </w:rPr>
        <w:lastRenderedPageBreak/>
        <w:t>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Arial" w:eastAsia="Times New Roman" w:hAnsi="Arial" w:cs="Arial"/>
          <w:b/>
          <w:bCs/>
          <w:sz w:val="24"/>
          <w:szCs w:val="24"/>
          <w:lang w:eastAsia="ru-RU"/>
        </w:rPr>
        <w:t>Статья 7. Конфиденциальность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(в ред. Федерального закона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Arial" w:eastAsia="Times New Roman" w:hAnsi="Arial" w:cs="Arial"/>
          <w:b/>
          <w:bCs/>
          <w:sz w:val="24"/>
          <w:szCs w:val="24"/>
          <w:lang w:eastAsia="ru-RU"/>
        </w:rPr>
        <w:t>Статья 8. Общедоступные источники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(в ред. Федерального закона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(в ред. Федерального закона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Arial" w:eastAsia="Times New Roman" w:hAnsi="Arial" w:cs="Arial"/>
          <w:b/>
          <w:bCs/>
          <w:sz w:val="24"/>
          <w:szCs w:val="24"/>
          <w:lang w:eastAsia="ru-RU"/>
        </w:rPr>
        <w:t>Статья 9. Согласие субъекта персональных данных на обработку его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(в ред. Федерального закона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настоящего Федерального закона.</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lastRenderedPageBreak/>
        <w:t>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3) наименование или фамилию, имя, отчество и адрес оператора, получающего согласие субъекта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4) цель обработки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5) перечень персональных данных, на обработку которых дается согласие субъекта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9) подпись субъекта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Arial" w:eastAsia="Times New Roman" w:hAnsi="Arial" w:cs="Arial"/>
          <w:b/>
          <w:bCs/>
          <w:sz w:val="24"/>
          <w:szCs w:val="24"/>
          <w:lang w:eastAsia="ru-RU"/>
        </w:rPr>
        <w:t>Статья 10. Специальные категории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w:t>
      </w:r>
      <w:r w:rsidRPr="004F3E81">
        <w:rPr>
          <w:rFonts w:ascii="Times New Roman" w:eastAsia="Times New Roman" w:hAnsi="Times New Roman" w:cs="Times New Roman"/>
          <w:sz w:val="24"/>
          <w:szCs w:val="24"/>
          <w:lang w:eastAsia="ru-RU"/>
        </w:rPr>
        <w:lastRenderedPageBreak/>
        <w:t>убеждений, состояния здоровья, интимной жизни, не допускается, за исключением случаев, предусмотренных частью 2 настоящей статьи.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 Обработка указанных в части 1 настоящей статьи специальных категорий персональных данных допускается в случаях, если: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 субъект персональных данных дал согласие в письменной форме на обработку своих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 персональные данные сделаны общедоступными субъектом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(п. 2 в ред. Федерального закона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2.1) обработка персональных данных необходима в связи с реализацией международных договоров Российской Федерации о реадмиссии;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(п. 2.1 введен Федеральным законом от 25.11.2009 N 266-ФЗ)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(п. 2.2 введен Федеральным законом от 27.07.2010 N 204-ФЗ)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(п. 2.3 введен Федеральным законом от 25.07.2011 N 261-ФЗ, в ред. Федерального закона от 21.07.2014 N 216-ФЗ)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(п. 3 в ред. Федерального закона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(п. 6 в ред. Федерального закона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(п. 7 в ред. Федерального закона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(п. 7.1 введен Федеральным законом от 23.07.2013 N 205-ФЗ)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lastRenderedPageBreak/>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(п. 8 в ред. Федерального закона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(п. 9 введен Федеральным законом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(п. 10 введен Федеральным законом от 04.06.2014 N 142-ФЗ)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(в ред. Федерального закона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Arial" w:eastAsia="Times New Roman" w:hAnsi="Arial" w:cs="Arial"/>
          <w:b/>
          <w:bCs/>
          <w:sz w:val="24"/>
          <w:szCs w:val="24"/>
          <w:lang w:eastAsia="ru-RU"/>
        </w:rPr>
        <w:t>Статья 11. Биометрические персональные данные</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(в ред. Федерального закона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(в ред. Федеральных законов от 04.06.2014 N 142-ФЗ, от 31.12.2017 N 498-ФЗ)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Arial" w:eastAsia="Times New Roman" w:hAnsi="Arial" w:cs="Arial"/>
          <w:b/>
          <w:bCs/>
          <w:sz w:val="24"/>
          <w:szCs w:val="24"/>
          <w:lang w:eastAsia="ru-RU"/>
        </w:rPr>
        <w:t>Статья 12. Трансграничная передача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(в ред. Федерального закона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xml:space="preserve">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w:t>
      </w:r>
      <w:r w:rsidRPr="004F3E81">
        <w:rPr>
          <w:rFonts w:ascii="Times New Roman" w:eastAsia="Times New Roman" w:hAnsi="Times New Roman" w:cs="Times New Roman"/>
          <w:sz w:val="24"/>
          <w:szCs w:val="24"/>
          <w:lang w:eastAsia="ru-RU"/>
        </w:rPr>
        <w:lastRenderedPageBreak/>
        <w:t>Федерации, нравственности, здоровья, прав и законных интересов граждан, обеспечения обороны страны и безопасности государства.</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 наличия согласия в письменной форме субъекта персональных данных на трансграничную передачу его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 предусмотренных международными договорами Российской Федерации;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4) исполнения договора, стороной которого является субъект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Arial" w:eastAsia="Times New Roman" w:hAnsi="Arial" w:cs="Arial"/>
          <w:b/>
          <w:bCs/>
          <w:sz w:val="24"/>
          <w:szCs w:val="24"/>
          <w:lang w:eastAsia="ru-RU"/>
        </w:rPr>
        <w:t>Статья 13. Особенности обработки персональных данных в государственных или муниципальных информационных системах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w:t>
      </w:r>
      <w:r w:rsidRPr="004F3E81">
        <w:rPr>
          <w:rFonts w:ascii="Times New Roman" w:eastAsia="Times New Roman" w:hAnsi="Times New Roman" w:cs="Times New Roman"/>
          <w:sz w:val="24"/>
          <w:szCs w:val="24"/>
          <w:lang w:eastAsia="ru-RU"/>
        </w:rPr>
        <w:lastRenderedPageBreak/>
        <w:t>муниципальных информационных системах персональных данных, конкретному субъекту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4F3E81">
        <w:rPr>
          <w:rFonts w:ascii="Arial" w:eastAsia="Times New Roman" w:hAnsi="Arial" w:cs="Arial"/>
          <w:b/>
          <w:bCs/>
          <w:sz w:val="24"/>
          <w:szCs w:val="24"/>
          <w:lang w:eastAsia="ru-RU"/>
        </w:rPr>
        <w:t>Глава 3. ПРАВА СУБЪЕКТА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Arial" w:eastAsia="Times New Roman" w:hAnsi="Arial" w:cs="Arial"/>
          <w:b/>
          <w:bCs/>
          <w:sz w:val="24"/>
          <w:szCs w:val="24"/>
          <w:lang w:eastAsia="ru-RU"/>
        </w:rPr>
        <w:t>Статья 14. Право субъекта персональных данных на доступ к его персональным данным</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(в ред. Федерального закона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w:t>
      </w:r>
      <w:r w:rsidRPr="004F3E81">
        <w:rPr>
          <w:rFonts w:ascii="Times New Roman" w:eastAsia="Times New Roman" w:hAnsi="Times New Roman" w:cs="Times New Roman"/>
          <w:sz w:val="24"/>
          <w:szCs w:val="24"/>
          <w:lang w:eastAsia="ru-RU"/>
        </w:rPr>
        <w:lastRenderedPageBreak/>
        <w:t>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 подтверждение факта обработки персональных данных оператором;</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 правовые основания и цели обработки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3) цели и применяемые оператором способы обработки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6) сроки обработки персональных данных, в том числе сроки их хранения;</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7) порядок осуществления субъектом персональных данных прав, предусмотренных настоящим Федеральным законом;</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8) информацию об осуществленной или о предполагаемой трансграничной передаче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10) иные сведения, предусмотренные настоящим Федеральным законом или другими федеральными законами.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4) доступ субъекта персональных данных к его персональным данным нарушает права и законные интересы третьих лиц;</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xml:space="preserve">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w:t>
      </w:r>
      <w:r w:rsidRPr="004F3E81">
        <w:rPr>
          <w:rFonts w:ascii="Times New Roman" w:eastAsia="Times New Roman" w:hAnsi="Times New Roman" w:cs="Times New Roman"/>
          <w:sz w:val="24"/>
          <w:szCs w:val="24"/>
          <w:lang w:eastAsia="ru-RU"/>
        </w:rPr>
        <w:lastRenderedPageBreak/>
        <w:t>защиты интересов личности, общества и государства в сфере транспортного комплекса от актов незаконного вмешательства.</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Arial" w:eastAsia="Times New Roman" w:hAnsi="Arial" w:cs="Arial"/>
          <w:b/>
          <w:bCs/>
          <w:sz w:val="24"/>
          <w:szCs w:val="24"/>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Arial" w:eastAsia="Times New Roman" w:hAnsi="Arial" w:cs="Arial"/>
          <w:b/>
          <w:bCs/>
          <w:sz w:val="24"/>
          <w:szCs w:val="24"/>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(в ред. Федерального закона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Arial" w:eastAsia="Times New Roman" w:hAnsi="Arial" w:cs="Arial"/>
          <w:b/>
          <w:bCs/>
          <w:sz w:val="24"/>
          <w:szCs w:val="24"/>
          <w:lang w:eastAsia="ru-RU"/>
        </w:rPr>
        <w:t>Статья 17. Право на обжалование действий или бездействия оператора</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lastRenderedPageBreak/>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4F3E81">
        <w:rPr>
          <w:rFonts w:ascii="Arial" w:eastAsia="Times New Roman" w:hAnsi="Arial" w:cs="Arial"/>
          <w:b/>
          <w:bCs/>
          <w:sz w:val="24"/>
          <w:szCs w:val="24"/>
          <w:lang w:eastAsia="ru-RU"/>
        </w:rPr>
        <w:t>Глава 4. ОБЯЗАННОСТИ ОПЕРАТОРА</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Arial" w:eastAsia="Times New Roman" w:hAnsi="Arial" w:cs="Arial"/>
          <w:b/>
          <w:bCs/>
          <w:sz w:val="24"/>
          <w:szCs w:val="24"/>
          <w:lang w:eastAsia="ru-RU"/>
        </w:rPr>
        <w:t>Статья 18. Обязанности оператора при сборе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(в ред. Федерального закона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 наименование либо фамилия, имя, отчество и адрес оператора или его представителя;</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 цель обработки персональных данных и ее правовое основание;</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3) предполагаемые пользователи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4) установленные настоящим Федеральным законом права субъекта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5) источник получения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 субъект персональных данных уведомлен об осуществлении обработки его персональных данных соответствующим оператором;</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3) персональные данные сделаны общедоступными субъектом персональных данных или получены из общедоступного источника;</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(часть 5 введена Федеральным законом от 21.07.2014 N 242-ФЗ)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Arial" w:eastAsia="Times New Roman" w:hAnsi="Arial" w:cs="Arial"/>
          <w:b/>
          <w:bCs/>
          <w:sz w:val="24"/>
          <w:szCs w:val="24"/>
          <w:lang w:eastAsia="ru-RU"/>
        </w:rPr>
        <w:t>Статья 18.1. Меры, направленные на обеспечение выполнения оператором обязанностей, предусмотренных настоящим Федеральным законом</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(введена Федеральным законом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w:t>
      </w:r>
      <w:r w:rsidRPr="004F3E81">
        <w:rPr>
          <w:rFonts w:ascii="Times New Roman" w:eastAsia="Times New Roman" w:hAnsi="Times New Roman" w:cs="Times New Roman"/>
          <w:sz w:val="24"/>
          <w:szCs w:val="24"/>
          <w:lang w:eastAsia="ru-RU"/>
        </w:rPr>
        <w:lastRenderedPageBreak/>
        <w:t>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 назначение оператором, являющимся юридическим лицом, ответственного за организацию обработки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Arial" w:eastAsia="Times New Roman" w:hAnsi="Arial" w:cs="Arial"/>
          <w:b/>
          <w:bCs/>
          <w:sz w:val="24"/>
          <w:szCs w:val="24"/>
          <w:lang w:eastAsia="ru-RU"/>
        </w:rPr>
        <w:t>Статья 19. Меры по обеспечению безопасности персональных данных при их обработке</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lastRenderedPageBreak/>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(в ред. Федерального закона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 Обеспечение безопасности персональных данных достигается, в частности: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 определением угроз безопасности персональных данных при их обработке в информационных системах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3) применением прошедших в установленном порядке процедуру оценки соответствия средств защиты информации;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5) учетом машинных носителей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6) обнаружением фактов несанкционированного доступа к персональным данным и принятием мер;</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7) восстановлением персональных данных, модифицированных или уничтоженных вследствие несанкционированного доступа к ним;</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xml:space="preserve">4. 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w:t>
      </w:r>
      <w:r w:rsidRPr="004F3E81">
        <w:rPr>
          <w:rFonts w:ascii="Times New Roman" w:eastAsia="Times New Roman" w:hAnsi="Times New Roman" w:cs="Times New Roman"/>
          <w:sz w:val="24"/>
          <w:szCs w:val="24"/>
          <w:lang w:eastAsia="ru-RU"/>
        </w:rPr>
        <w:lastRenderedPageBreak/>
        <w:t>области противодействия техническим разведкам и технической защиты информации, в пределах их полномочий.</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96" w:line="240" w:lineRule="auto"/>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КонсультантПлюс: примечание.</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96" w:line="240" w:lineRule="auto"/>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По вопросу разработки нормативных правовых актов, определяющих угрозы безопасности персональных данных, см. Методические рекомендации, утв. ФСБ России 31.03.2015 N 149/7/2/6-432.</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xml:space="preserve">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w:t>
      </w:r>
      <w:r w:rsidRPr="004F3E81">
        <w:rPr>
          <w:rFonts w:ascii="Times New Roman" w:eastAsia="Times New Roman" w:hAnsi="Times New Roman" w:cs="Times New Roman"/>
          <w:sz w:val="24"/>
          <w:szCs w:val="24"/>
          <w:lang w:eastAsia="ru-RU"/>
        </w:rPr>
        <w:lastRenderedPageBreak/>
        <w:t>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Arial" w:eastAsia="Times New Roman" w:hAnsi="Arial" w:cs="Arial"/>
          <w:b/>
          <w:bCs/>
          <w:sz w:val="24"/>
          <w:szCs w:val="24"/>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(в ред. Федерального закона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 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w:t>
      </w:r>
      <w:r w:rsidRPr="004F3E81">
        <w:rPr>
          <w:rFonts w:ascii="Times New Roman" w:eastAsia="Times New Roman" w:hAnsi="Times New Roman" w:cs="Times New Roman"/>
          <w:sz w:val="24"/>
          <w:szCs w:val="24"/>
          <w:lang w:eastAsia="ru-RU"/>
        </w:rPr>
        <w:lastRenderedPageBreak/>
        <w:t>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Arial" w:eastAsia="Times New Roman" w:hAnsi="Arial" w:cs="Arial"/>
          <w:b/>
          <w:bCs/>
          <w:sz w:val="24"/>
          <w:szCs w:val="24"/>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(в ред. Федерального закона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w:t>
      </w:r>
      <w:r w:rsidRPr="004F3E81">
        <w:rPr>
          <w:rFonts w:ascii="Times New Roman" w:eastAsia="Times New Roman" w:hAnsi="Times New Roman" w:cs="Times New Roman"/>
          <w:sz w:val="24"/>
          <w:szCs w:val="24"/>
          <w:lang w:eastAsia="ru-RU"/>
        </w:rPr>
        <w:lastRenderedPageBreak/>
        <w:t>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6. 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Arial" w:eastAsia="Times New Roman" w:hAnsi="Arial" w:cs="Arial"/>
          <w:b/>
          <w:bCs/>
          <w:sz w:val="24"/>
          <w:szCs w:val="24"/>
          <w:lang w:eastAsia="ru-RU"/>
        </w:rPr>
        <w:t>Статья 22. Уведомление об обработке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 обрабатываемых в соответствии с трудовым законодательством;</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(п. 1 в ред. Федерального закона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lastRenderedPageBreak/>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(в ред. Федерального закона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4) сделанных субъектом персональных данных общедоступными;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(п. 4 в ред. Федерального закона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5) включающих в себя только фамилии, имена и отчества субъектов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(в ред. Федерального закона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(п. 9 введен Федеральным законом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(в ред. Федерального закона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 наименование (фамилия, имя, отчество), адрес оператора;</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 цель обработки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3) категории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4) категории субъектов, персональные данные которых обрабатываются;</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5) правовое основание обработки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6) перечень действий с персональными данными, общее описание используемых оператором способов обработки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(п. 7 в ред. Федерального закона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(п. 7.1 введен Федеральным законом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8) дата начала обработки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9) срок или условие прекращения обработки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10) сведения о наличии или об отсутствии трансграничной передачи персональных данных в процессе их обработки;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lastRenderedPageBreak/>
        <w:t>(п. 10 введен Федеральным законом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10.1) сведения о месте нахождения базы данных информации, содержащей персональные данные граждан Российской Федерации;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(п. 10.1 введен Федеральным законом от 21.07.2014 N 242-ФЗ)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(п. 11 введен Федеральным законом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(часть 7 в ред. Федерального закона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Arial" w:eastAsia="Times New Roman" w:hAnsi="Arial" w:cs="Arial"/>
          <w:b/>
          <w:bCs/>
          <w:sz w:val="24"/>
          <w:szCs w:val="24"/>
          <w:lang w:eastAsia="ru-RU"/>
        </w:rPr>
        <w:t>Статья 22.1. Лица, ответственные за организацию обработки персональных данных в организациях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(введена Федеральным законом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 Оператор, являющийся юридическим лицом, назначает лицо, ответственное за организацию обработки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4. Лицо, ответственное за организацию обработки персональных данных, в частности, обязано:</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4F3E81">
        <w:rPr>
          <w:rFonts w:ascii="Arial" w:eastAsia="Times New Roman" w:hAnsi="Arial" w:cs="Arial"/>
          <w:b/>
          <w:bCs/>
          <w:sz w:val="24"/>
          <w:szCs w:val="24"/>
          <w:lang w:eastAsia="ru-RU"/>
        </w:rPr>
        <w:t>Глава 5. ГОСУДАРСТВЕННЫЙ КОНТРОЛЬ И НАДЗОР ЗА ОБРАБОТКОЙ</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4F3E81">
        <w:rPr>
          <w:rFonts w:ascii="Arial" w:eastAsia="Times New Roman" w:hAnsi="Arial" w:cs="Arial"/>
          <w:b/>
          <w:bCs/>
          <w:sz w:val="24"/>
          <w:szCs w:val="24"/>
          <w:lang w:eastAsia="ru-RU"/>
        </w:rPr>
        <w:lastRenderedPageBreak/>
        <w:t>ПЕРСОНАЛЬНЫХ ДАННЫХ. ОТВЕТСТВЕННОСТЬ ЗА НАРУШЕНИЕ</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4F3E81">
        <w:rPr>
          <w:rFonts w:ascii="Arial" w:eastAsia="Times New Roman" w:hAnsi="Arial" w:cs="Arial"/>
          <w:b/>
          <w:bCs/>
          <w:sz w:val="24"/>
          <w:szCs w:val="24"/>
          <w:lang w:eastAsia="ru-RU"/>
        </w:rPr>
        <w:t>ТРЕБОВАНИЙ НАСТОЯЩЕГО ФЕДЕРАЛЬНОГО ЗАКОНА</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(в ред. Федерального закона от 22.02.2017 N 16-ФЗ)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Arial" w:eastAsia="Times New Roman" w:hAnsi="Arial" w:cs="Arial"/>
          <w:b/>
          <w:bCs/>
          <w:sz w:val="24"/>
          <w:szCs w:val="24"/>
          <w:lang w:eastAsia="ru-RU"/>
        </w:rPr>
        <w:t>Статья 23. Уполномоченный орган по защите прав субъектов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(часть 1 в ред. Федерального закона от 22.02.2017 N 16-ФЗ)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(часть 1.1 введена Федеральным законом от 22.02.2017 N 16-ФЗ)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3. Уполномоченный орган по защите прав субъектов персональных данных имеет право:</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3) требовать от оператора уточнения, блокирования или уничтожения недостоверных или полученных незаконным путем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(п. 3.1 введен Федеральным законом от 21.07.2014 N 242-ФЗ)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(в ред. Федерального закона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(п. 5.1 введен Федеральным законом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lastRenderedPageBreak/>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9) привлекать к административной ответственности лиц, виновных в нарушении настоящего Федерального закона.</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5. Уполномоченный орган по защите прав субъектов персональных данных обязан:</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3) вести реестр операторов;</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4) осуществлять меры, направленные на совершенствование защиты прав субъектов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(в ред. Федерального закона от 01.07.2017 N 148-ФЗ)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7) выполнять иные предусмотренные законодательством Российской Федерации обязанности.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(часть 5.1 введена Федеральным законом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6. Решения уполномоченного органа по защите прав субъектов персональных данных могут быть обжалованы в судебном порядке.</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xml:space="preserve">7. Уполномоченный орган по защите прав субъектов персональных данных ежегодно направляет отчет о своей деятельности Президенту Российской Федерации, в </w:t>
      </w:r>
      <w:r w:rsidRPr="004F3E81">
        <w:rPr>
          <w:rFonts w:ascii="Times New Roman" w:eastAsia="Times New Roman" w:hAnsi="Times New Roman" w:cs="Times New Roman"/>
          <w:sz w:val="24"/>
          <w:szCs w:val="24"/>
          <w:lang w:eastAsia="ru-RU"/>
        </w:rPr>
        <w:lastRenderedPageBreak/>
        <w:t>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Arial" w:eastAsia="Times New Roman" w:hAnsi="Arial" w:cs="Arial"/>
          <w:b/>
          <w:bCs/>
          <w:sz w:val="24"/>
          <w:szCs w:val="24"/>
          <w:lang w:eastAsia="ru-RU"/>
        </w:rPr>
        <w:t>Статья 24. Ответственность за нарушение требований настоящего Федерального закона</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(в ред. Федерального закона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(часть 2 введена Федеральным законом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4F3E81">
        <w:rPr>
          <w:rFonts w:ascii="Arial" w:eastAsia="Times New Roman" w:hAnsi="Arial" w:cs="Arial"/>
          <w:b/>
          <w:bCs/>
          <w:sz w:val="24"/>
          <w:szCs w:val="24"/>
          <w:lang w:eastAsia="ru-RU"/>
        </w:rPr>
        <w:t>Глава 6. ЗАКЛЮЧИТЕЛЬНЫЕ ПОЛОЖЕНИЯ</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Arial" w:eastAsia="Times New Roman" w:hAnsi="Arial" w:cs="Arial"/>
          <w:b/>
          <w:bCs/>
          <w:sz w:val="24"/>
          <w:szCs w:val="24"/>
          <w:lang w:eastAsia="ru-RU"/>
        </w:rPr>
        <w:t>Статья 25. Заключительные положения</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1. Настоящий Федеральный закон вступает в силу по истечении ста восьмидесяти дней после дня его официального опубликования.</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7.1, 10 и 11 части 3 статьи 22 настоящего Федерального закона, не позднее 1 января 2013 года.</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(часть 2.1 введена Федеральным законом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3. Утратил силу. - Федеральный закон от 25.07.2011 N 261-ФЗ.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w:t>
      </w:r>
      <w:r w:rsidRPr="004F3E81">
        <w:rPr>
          <w:rFonts w:ascii="Times New Roman" w:eastAsia="Times New Roman" w:hAnsi="Times New Roman" w:cs="Times New Roman"/>
          <w:sz w:val="24"/>
          <w:szCs w:val="24"/>
          <w:lang w:eastAsia="ru-RU"/>
        </w:rPr>
        <w:lastRenderedPageBreak/>
        <w:t>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(часть 5 введена Федеральным законом от 05.04.2013 N 43-ФЗ)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Президент</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Российской Федерации</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В.ПУТИН</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Москва, Кремль</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27 июля 2006 года</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N 152-ФЗ</w:t>
      </w:r>
    </w:p>
    <w:p w:rsidR="004F3E81" w:rsidRPr="004F3E81" w:rsidRDefault="004F3E81" w:rsidP="004F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4F3E81">
        <w:rPr>
          <w:rFonts w:ascii="Times New Roman" w:eastAsia="Times New Roman" w:hAnsi="Times New Roman" w:cs="Times New Roman"/>
          <w:sz w:val="24"/>
          <w:szCs w:val="24"/>
          <w:lang w:eastAsia="ru-RU"/>
        </w:rPr>
        <w:t> </w:t>
      </w:r>
    </w:p>
    <w:p w:rsidR="004F3E81" w:rsidRDefault="004F3E81">
      <w:bookmarkStart w:id="0" w:name="_GoBack"/>
      <w:bookmarkEnd w:id="0"/>
    </w:p>
    <w:sectPr w:rsidR="004F3E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E81"/>
    <w:rsid w:val="004F3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149974">
      <w:bodyDiv w:val="1"/>
      <w:marLeft w:val="0"/>
      <w:marRight w:val="0"/>
      <w:marTop w:val="0"/>
      <w:marBottom w:val="0"/>
      <w:divBdr>
        <w:top w:val="none" w:sz="0" w:space="0" w:color="auto"/>
        <w:left w:val="none" w:sz="0" w:space="0" w:color="auto"/>
        <w:bottom w:val="none" w:sz="0" w:space="0" w:color="auto"/>
        <w:right w:val="none" w:sz="0" w:space="0" w:color="auto"/>
      </w:divBdr>
      <w:divsChild>
        <w:div w:id="1940139791">
          <w:marLeft w:val="0"/>
          <w:marRight w:val="0"/>
          <w:marTop w:val="0"/>
          <w:marBottom w:val="0"/>
          <w:divBdr>
            <w:top w:val="none" w:sz="0" w:space="0" w:color="auto"/>
            <w:left w:val="none" w:sz="0" w:space="0" w:color="auto"/>
            <w:bottom w:val="none" w:sz="0" w:space="0" w:color="auto"/>
            <w:right w:val="none" w:sz="0" w:space="0" w:color="auto"/>
          </w:divBdr>
        </w:div>
        <w:div w:id="1646468021">
          <w:marLeft w:val="0"/>
          <w:marRight w:val="0"/>
          <w:marTop w:val="0"/>
          <w:marBottom w:val="0"/>
          <w:divBdr>
            <w:top w:val="none" w:sz="0" w:space="0" w:color="auto"/>
            <w:left w:val="none" w:sz="0" w:space="0" w:color="auto"/>
            <w:bottom w:val="none" w:sz="0" w:space="0" w:color="auto"/>
            <w:right w:val="none" w:sz="0" w:space="0" w:color="auto"/>
          </w:divBdr>
        </w:div>
        <w:div w:id="2142186748">
          <w:marLeft w:val="0"/>
          <w:marRight w:val="0"/>
          <w:marTop w:val="0"/>
          <w:marBottom w:val="0"/>
          <w:divBdr>
            <w:top w:val="none" w:sz="0" w:space="0" w:color="auto"/>
            <w:left w:val="none" w:sz="0" w:space="0" w:color="auto"/>
            <w:bottom w:val="none" w:sz="0" w:space="0" w:color="auto"/>
            <w:right w:val="none" w:sz="0" w:space="0" w:color="auto"/>
          </w:divBdr>
        </w:div>
        <w:div w:id="1530290897">
          <w:marLeft w:val="0"/>
          <w:marRight w:val="0"/>
          <w:marTop w:val="0"/>
          <w:marBottom w:val="0"/>
          <w:divBdr>
            <w:top w:val="none" w:sz="0" w:space="0" w:color="auto"/>
            <w:left w:val="none" w:sz="0" w:space="0" w:color="auto"/>
            <w:bottom w:val="none" w:sz="0" w:space="0" w:color="auto"/>
            <w:right w:val="none" w:sz="0" w:space="0" w:color="auto"/>
          </w:divBdr>
        </w:div>
        <w:div w:id="529031055">
          <w:marLeft w:val="0"/>
          <w:marRight w:val="0"/>
          <w:marTop w:val="0"/>
          <w:marBottom w:val="0"/>
          <w:divBdr>
            <w:top w:val="none" w:sz="0" w:space="0" w:color="auto"/>
            <w:left w:val="none" w:sz="0" w:space="0" w:color="auto"/>
            <w:bottom w:val="none" w:sz="0" w:space="0" w:color="auto"/>
            <w:right w:val="none" w:sz="0" w:space="0" w:color="auto"/>
          </w:divBdr>
        </w:div>
        <w:div w:id="80374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12374</Words>
  <Characters>70537</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dc:creator>
  <cp:lastModifiedBy>DDT</cp:lastModifiedBy>
  <cp:revision>1</cp:revision>
  <dcterms:created xsi:type="dcterms:W3CDTF">2018-11-22T13:53:00Z</dcterms:created>
  <dcterms:modified xsi:type="dcterms:W3CDTF">2018-11-22T13:55:00Z</dcterms:modified>
</cp:coreProperties>
</file>